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550E4">
      <w:pPr>
        <w:autoSpaceDE w:val="0"/>
        <w:autoSpaceDN w:val="0"/>
        <w:adjustRightInd w:val="0"/>
        <w:jc w:val="center"/>
        <w:rPr>
          <w:rFonts w:ascii="宋体" w:cs="宋体"/>
          <w:b/>
          <w:bCs/>
          <w:sz w:val="84"/>
          <w:szCs w:val="84"/>
          <w:lang w:val="zh-CN"/>
        </w:rPr>
      </w:pPr>
    </w:p>
    <w:p w14:paraId="58D8820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2157AA79">
      <w:pPr>
        <w:autoSpaceDE w:val="0"/>
        <w:autoSpaceDN w:val="0"/>
        <w:adjustRightInd w:val="0"/>
        <w:rPr>
          <w:b/>
          <w:bCs/>
          <w:sz w:val="32"/>
          <w:szCs w:val="32"/>
        </w:rPr>
      </w:pPr>
    </w:p>
    <w:p w14:paraId="047E9671">
      <w:pPr>
        <w:autoSpaceDE w:val="0"/>
        <w:autoSpaceDN w:val="0"/>
        <w:adjustRightInd w:val="0"/>
        <w:jc w:val="center"/>
        <w:rPr>
          <w:b/>
          <w:bCs/>
          <w:sz w:val="32"/>
          <w:szCs w:val="32"/>
        </w:rPr>
      </w:pPr>
    </w:p>
    <w:p w14:paraId="778AE57F">
      <w:pPr>
        <w:autoSpaceDE w:val="0"/>
        <w:autoSpaceDN w:val="0"/>
        <w:adjustRightInd w:val="0"/>
        <w:jc w:val="center"/>
        <w:rPr>
          <w:b/>
          <w:bCs/>
          <w:sz w:val="32"/>
          <w:szCs w:val="32"/>
        </w:rPr>
      </w:pPr>
    </w:p>
    <w:p w14:paraId="16118B77">
      <w:pPr>
        <w:autoSpaceDE w:val="0"/>
        <w:autoSpaceDN w:val="0"/>
        <w:adjustRightInd w:val="0"/>
        <w:jc w:val="center"/>
        <w:rPr>
          <w:b/>
          <w:bCs/>
          <w:sz w:val="32"/>
          <w:szCs w:val="32"/>
        </w:rPr>
      </w:pPr>
    </w:p>
    <w:p w14:paraId="58BB7173">
      <w:pPr>
        <w:autoSpaceDE w:val="0"/>
        <w:autoSpaceDN w:val="0"/>
        <w:adjustRightInd w:val="0"/>
        <w:jc w:val="center"/>
        <w:rPr>
          <w:b/>
          <w:bCs/>
          <w:sz w:val="32"/>
          <w:szCs w:val="32"/>
        </w:rPr>
      </w:pPr>
    </w:p>
    <w:p w14:paraId="60A138A8">
      <w:pPr>
        <w:autoSpaceDE w:val="0"/>
        <w:autoSpaceDN w:val="0"/>
        <w:adjustRightInd w:val="0"/>
        <w:jc w:val="center"/>
        <w:rPr>
          <w:b/>
          <w:bCs/>
          <w:sz w:val="32"/>
          <w:szCs w:val="32"/>
        </w:rPr>
      </w:pPr>
    </w:p>
    <w:p w14:paraId="304ED95B">
      <w:pPr>
        <w:autoSpaceDE w:val="0"/>
        <w:autoSpaceDN w:val="0"/>
        <w:adjustRightInd w:val="0"/>
        <w:rPr>
          <w:rFonts w:ascii="宋体" w:cs="宋体"/>
          <w:b/>
          <w:bCs/>
          <w:sz w:val="32"/>
          <w:szCs w:val="32"/>
          <w:lang w:val="zh-CN"/>
        </w:rPr>
      </w:pPr>
    </w:p>
    <w:p w14:paraId="2A51596A">
      <w:pPr>
        <w:autoSpaceDE w:val="0"/>
        <w:autoSpaceDN w:val="0"/>
        <w:adjustRightInd w:val="0"/>
        <w:spacing w:line="700" w:lineRule="exact"/>
        <w:rPr>
          <w:rFonts w:hint="eastAsia"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YSHQ2024-ZB-120</w:t>
      </w:r>
      <w:r>
        <w:rPr>
          <w:rFonts w:hint="eastAsia" w:ascii="宋体" w:hAnsi="宋体" w:cs="宋体"/>
          <w:b/>
          <w:bCs/>
          <w:sz w:val="36"/>
          <w:szCs w:val="36"/>
          <w:lang w:val="en-US" w:eastAsia="zh-CN"/>
        </w:rPr>
        <w:t>8</w:t>
      </w:r>
    </w:p>
    <w:p w14:paraId="2D7213D0">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（面制品）采购项目</w:t>
      </w:r>
    </w:p>
    <w:p w14:paraId="24BD7363">
      <w:pPr>
        <w:autoSpaceDE w:val="0"/>
        <w:autoSpaceDN w:val="0"/>
        <w:adjustRightInd w:val="0"/>
        <w:rPr>
          <w:rFonts w:ascii="宋体" w:cs="宋体"/>
          <w:b/>
          <w:bCs/>
          <w:sz w:val="32"/>
          <w:szCs w:val="32"/>
          <w:lang w:val="zh-CN"/>
        </w:rPr>
      </w:pPr>
    </w:p>
    <w:p w14:paraId="4E5A9E87">
      <w:pPr>
        <w:autoSpaceDE w:val="0"/>
        <w:autoSpaceDN w:val="0"/>
        <w:adjustRightInd w:val="0"/>
        <w:rPr>
          <w:rFonts w:ascii="宋体" w:cs="宋体"/>
          <w:b/>
          <w:bCs/>
          <w:sz w:val="32"/>
          <w:szCs w:val="32"/>
          <w:lang w:val="zh-CN"/>
        </w:rPr>
      </w:pPr>
    </w:p>
    <w:p w14:paraId="6A1473E7">
      <w:pPr>
        <w:autoSpaceDE w:val="0"/>
        <w:autoSpaceDN w:val="0"/>
        <w:adjustRightInd w:val="0"/>
        <w:rPr>
          <w:rFonts w:ascii="宋体" w:cs="宋体"/>
          <w:b/>
          <w:bCs/>
          <w:sz w:val="32"/>
          <w:szCs w:val="32"/>
          <w:lang w:val="zh-CN"/>
        </w:rPr>
      </w:pPr>
    </w:p>
    <w:p w14:paraId="58955545">
      <w:pPr>
        <w:autoSpaceDE w:val="0"/>
        <w:autoSpaceDN w:val="0"/>
        <w:adjustRightInd w:val="0"/>
        <w:rPr>
          <w:rFonts w:ascii="宋体" w:cs="宋体"/>
          <w:b/>
          <w:bCs/>
          <w:sz w:val="32"/>
          <w:szCs w:val="32"/>
          <w:lang w:val="zh-CN"/>
        </w:rPr>
      </w:pPr>
    </w:p>
    <w:p w14:paraId="0E11F73F">
      <w:pPr>
        <w:autoSpaceDE w:val="0"/>
        <w:autoSpaceDN w:val="0"/>
        <w:adjustRightInd w:val="0"/>
        <w:rPr>
          <w:rFonts w:ascii="宋体" w:cs="宋体"/>
          <w:b/>
          <w:bCs/>
          <w:sz w:val="32"/>
          <w:szCs w:val="32"/>
          <w:lang w:val="zh-CN"/>
        </w:rPr>
      </w:pPr>
    </w:p>
    <w:p w14:paraId="68825C76">
      <w:pPr>
        <w:autoSpaceDE w:val="0"/>
        <w:autoSpaceDN w:val="0"/>
        <w:adjustRightInd w:val="0"/>
        <w:rPr>
          <w:rFonts w:ascii="宋体" w:cs="宋体"/>
          <w:b/>
          <w:bCs/>
          <w:sz w:val="32"/>
          <w:szCs w:val="32"/>
          <w:lang w:val="zh-CN"/>
        </w:rPr>
      </w:pPr>
    </w:p>
    <w:p w14:paraId="0C2230CC">
      <w:pPr>
        <w:autoSpaceDE w:val="0"/>
        <w:autoSpaceDN w:val="0"/>
        <w:adjustRightInd w:val="0"/>
        <w:rPr>
          <w:rFonts w:ascii="宋体" w:cs="宋体"/>
          <w:b/>
          <w:bCs/>
          <w:sz w:val="32"/>
          <w:szCs w:val="32"/>
          <w:lang w:val="zh-CN"/>
        </w:rPr>
      </w:pPr>
    </w:p>
    <w:p w14:paraId="5AFD457F">
      <w:pPr>
        <w:autoSpaceDE w:val="0"/>
        <w:autoSpaceDN w:val="0"/>
        <w:adjustRightInd w:val="0"/>
        <w:rPr>
          <w:rFonts w:ascii="宋体" w:cs="宋体"/>
          <w:b/>
          <w:bCs/>
          <w:sz w:val="32"/>
          <w:szCs w:val="32"/>
          <w:lang w:val="zh-CN"/>
        </w:rPr>
      </w:pPr>
    </w:p>
    <w:p w14:paraId="74782EEB">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4597339E">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2024年12月</w:t>
      </w:r>
    </w:p>
    <w:p w14:paraId="2DBA6F71">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05BA3552">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55410957">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894B86A">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7E2A6D1">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19F924D2">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1F3926E7">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793B6DBD">
      <w:pPr>
        <w:spacing w:line="800" w:lineRule="exact"/>
        <w:rPr>
          <w:rFonts w:ascii="宋体" w:hAnsi="宋体"/>
          <w:sz w:val="44"/>
          <w:szCs w:val="44"/>
        </w:rPr>
      </w:pPr>
      <w:r>
        <w:rPr>
          <w:rFonts w:ascii="宋体" w:hAnsi="宋体"/>
          <w:sz w:val="30"/>
          <w:szCs w:val="30"/>
        </w:rPr>
        <w:fldChar w:fldCharType="end"/>
      </w:r>
    </w:p>
    <w:p w14:paraId="72C42C7A">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12313721">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8A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0EF7DF88">
            <w:pPr>
              <w:spacing w:line="480" w:lineRule="exact"/>
              <w:jc w:val="left"/>
              <w:rPr>
                <w:rFonts w:ascii="宋体" w:hAnsi="宋体" w:cs="宋体"/>
                <w:kern w:val="0"/>
                <w:sz w:val="24"/>
              </w:rPr>
            </w:pPr>
            <w:r>
              <w:rPr>
                <w:rFonts w:hint="eastAsia" w:ascii="宋体" w:hAnsi="宋体" w:cs="宋体"/>
                <w:kern w:val="0"/>
                <w:sz w:val="24"/>
              </w:rPr>
              <w:t>项目概况</w:t>
            </w:r>
          </w:p>
          <w:p w14:paraId="14B0347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（面制品）采购项目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3B006D5D">
      <w:pPr>
        <w:spacing w:line="480" w:lineRule="exact"/>
        <w:ind w:firstLine="482" w:firstLineChars="200"/>
        <w:rPr>
          <w:rFonts w:ascii="宋体" w:hAnsi="宋体" w:cs="宋体"/>
          <w:b/>
          <w:kern w:val="0"/>
          <w:sz w:val="24"/>
          <w:szCs w:val="24"/>
        </w:rPr>
      </w:pPr>
    </w:p>
    <w:p w14:paraId="60D0AD0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3F26CB0F">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w:t>
      </w:r>
      <w:r>
        <w:rPr>
          <w:rFonts w:hint="eastAsia" w:ascii="宋体" w:hAnsi="宋体" w:cs="Dotum"/>
          <w:kern w:val="0"/>
          <w:sz w:val="24"/>
          <w:szCs w:val="24"/>
          <w:u w:val="single"/>
          <w:lang w:val="en-US" w:eastAsia="zh-CN"/>
        </w:rPr>
        <w:t>8</w:t>
      </w:r>
      <w:r>
        <w:rPr>
          <w:rFonts w:hint="eastAsia" w:ascii="宋体" w:hAnsi="宋体" w:cs="Dotum"/>
          <w:kern w:val="0"/>
          <w:sz w:val="24"/>
          <w:szCs w:val="24"/>
          <w:u w:val="single"/>
        </w:rPr>
        <w:t>；</w:t>
      </w:r>
    </w:p>
    <w:p w14:paraId="1F16BA57">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 xml:space="preserve">（面制品）采购项目 </w:t>
      </w:r>
      <w:r>
        <w:rPr>
          <w:rFonts w:hint="eastAsia" w:ascii="宋体" w:hAnsi="宋体" w:cs="Dotum"/>
          <w:kern w:val="0"/>
          <w:sz w:val="24"/>
          <w:szCs w:val="24"/>
        </w:rPr>
        <w:t>；</w:t>
      </w:r>
    </w:p>
    <w:p w14:paraId="5186496C">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62FD7676">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0A2517C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418DFF4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484B6A68">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5A81BCE2">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C83752F">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1FB6EC3F">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5D17E49A">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64F8A709">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2462BABD">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2AEE194C">
      <w:pPr>
        <w:spacing w:line="480" w:lineRule="exact"/>
        <w:ind w:firstLine="480" w:firstLineChars="200"/>
        <w:rPr>
          <w:rFonts w:ascii="宋体" w:hAnsi="宋体"/>
          <w:bCs/>
          <w:sz w:val="24"/>
          <w:szCs w:val="24"/>
        </w:rPr>
      </w:pPr>
      <w:r>
        <w:rPr>
          <w:rFonts w:hint="eastAsia" w:ascii="宋体" w:hAnsi="宋体"/>
          <w:bCs/>
          <w:sz w:val="24"/>
          <w:szCs w:val="24"/>
        </w:rPr>
        <w:t>（3）食品经营许可证或食品生产许可证（加盖单位公章）。</w:t>
      </w:r>
    </w:p>
    <w:p w14:paraId="78DB824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6B9EA16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04725A5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724CEE3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667CF25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1A77F0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32ED9F7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15238A0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日上午8：30-9：00；盐城师范学院新长校区后勤综合楼三楼招标会议室。</w:t>
      </w:r>
    </w:p>
    <w:p w14:paraId="612EA889">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bookmarkStart w:id="41" w:name="_GoBack"/>
      <w:bookmarkEnd w:id="41"/>
      <w:r>
        <w:rPr>
          <w:rFonts w:hint="eastAsia" w:ascii="宋体" w:hAnsi="宋体" w:cs="宋体"/>
          <w:kern w:val="0"/>
          <w:sz w:val="24"/>
          <w:szCs w:val="24"/>
          <w:u w:val="single"/>
        </w:rPr>
        <w:t>日上午9：00；盐城师范学院新长校区后勤综合楼三楼招标会议室。</w:t>
      </w:r>
    </w:p>
    <w:p w14:paraId="49D5D4A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2AA193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6D06EF5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2BE4D8F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4EA6AC9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57B046B0">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306EDC8D">
      <w:pPr>
        <w:spacing w:line="480" w:lineRule="exact"/>
        <w:ind w:firstLine="480" w:firstLineChars="200"/>
        <w:rPr>
          <w:rFonts w:ascii="宋体" w:hAnsi="宋体" w:cs="宋体"/>
          <w:kern w:val="0"/>
          <w:sz w:val="24"/>
          <w:szCs w:val="24"/>
        </w:rPr>
      </w:pPr>
      <w:bookmarkStart w:id="1" w:name="_Toc28359008"/>
      <w:bookmarkStart w:id="2" w:name="_Toc35393796"/>
      <w:bookmarkStart w:id="3" w:name="_Toc28359085"/>
      <w:bookmarkStart w:id="4" w:name="_Toc35393627"/>
      <w:r>
        <w:rPr>
          <w:rFonts w:hint="eastAsia" w:ascii="宋体" w:hAnsi="宋体" w:cs="宋体"/>
          <w:kern w:val="0"/>
          <w:sz w:val="24"/>
          <w:szCs w:val="24"/>
        </w:rPr>
        <w:t>本项目不收取投标保证金。</w:t>
      </w:r>
    </w:p>
    <w:p w14:paraId="1FB96434">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5854CE6F">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DCFA667">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06C25BD8">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20CEA686">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F9620B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535E357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395CAA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2DB386D3">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35190887">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77239493">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09F7FF4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F3B6761">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0AEBE0D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6BA949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C2383D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1F3F10E6">
      <w:pPr>
        <w:spacing w:line="480" w:lineRule="exact"/>
        <w:ind w:firstLine="480" w:firstLineChars="200"/>
        <w:rPr>
          <w:rFonts w:ascii="宋体" w:hAnsi="宋体" w:cs="宋体"/>
          <w:kern w:val="0"/>
          <w:sz w:val="24"/>
          <w:szCs w:val="24"/>
        </w:rPr>
      </w:pPr>
    </w:p>
    <w:p w14:paraId="226BAE4F">
      <w:pPr>
        <w:spacing w:line="480" w:lineRule="exact"/>
        <w:ind w:firstLine="480" w:firstLineChars="200"/>
        <w:rPr>
          <w:rFonts w:ascii="宋体" w:hAnsi="宋体" w:cs="宋体"/>
          <w:kern w:val="0"/>
          <w:sz w:val="24"/>
          <w:szCs w:val="24"/>
        </w:rPr>
      </w:pPr>
    </w:p>
    <w:p w14:paraId="55A75A78">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0F9540D1">
      <w:pPr>
        <w:spacing w:line="480" w:lineRule="exact"/>
        <w:ind w:firstLine="6480" w:firstLineChars="2700"/>
        <w:rPr>
          <w:rStyle w:val="37"/>
          <w:rFonts w:ascii="宋体" w:hAnsi="宋体"/>
          <w:sz w:val="24"/>
        </w:rPr>
      </w:pPr>
      <w:r>
        <w:rPr>
          <w:rStyle w:val="37"/>
          <w:rFonts w:hint="eastAsia" w:ascii="宋体" w:hAnsi="宋体"/>
          <w:sz w:val="24"/>
        </w:rPr>
        <w:t>2024年12月</w:t>
      </w:r>
      <w:r>
        <w:rPr>
          <w:rStyle w:val="37"/>
          <w:rFonts w:hint="eastAsia" w:ascii="宋体" w:hAnsi="宋体"/>
          <w:sz w:val="24"/>
          <w:lang w:val="en-US" w:eastAsia="zh-CN"/>
        </w:rPr>
        <w:t>25</w:t>
      </w:r>
      <w:r>
        <w:rPr>
          <w:rStyle w:val="37"/>
          <w:rFonts w:hint="eastAsia" w:ascii="宋体" w:hAnsi="宋体"/>
          <w:sz w:val="24"/>
        </w:rPr>
        <w:t>日</w:t>
      </w:r>
    </w:p>
    <w:p w14:paraId="63E964E5">
      <w:pPr>
        <w:spacing w:line="460" w:lineRule="exact"/>
        <w:ind w:firstLine="480" w:firstLineChars="200"/>
        <w:rPr>
          <w:rFonts w:ascii="宋体" w:hAnsi="宋体"/>
          <w:sz w:val="24"/>
          <w:szCs w:val="24"/>
        </w:rPr>
      </w:pPr>
    </w:p>
    <w:p w14:paraId="777F79AB">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0CCDC8CE">
      <w:pPr>
        <w:autoSpaceDE w:val="0"/>
        <w:autoSpaceDN w:val="0"/>
        <w:adjustRightInd w:val="0"/>
        <w:spacing w:line="440" w:lineRule="exact"/>
        <w:rPr>
          <w:rFonts w:ascii="宋体" w:cs="宋体"/>
          <w:b/>
          <w:bCs/>
          <w:color w:val="FF0000"/>
          <w:sz w:val="32"/>
          <w:szCs w:val="32"/>
          <w:lang w:val="zh-CN"/>
        </w:rPr>
      </w:pPr>
    </w:p>
    <w:p w14:paraId="6FFB75AB">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132B1F4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69AC57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20CA773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07FE63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4C6828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4E44AD6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13FD3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0ADBC9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614C2D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531474E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7E4E8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004076E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1A9B5B0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38BCE15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2D5FE5C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5279BF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9DD73B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0869D93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3B23495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253760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524B7E8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750ACA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768B75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7BB2FA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401B3F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20F997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4DB0E68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09595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393D09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55DC1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38EBA3B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30287F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7AFC66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613EA0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12E21C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B57F1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4DC225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4825B5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2ED2E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50D021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541077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3162E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78129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3E0D2DF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79204BE">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15E1AA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24DFA9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7BD46C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308E1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2BF98A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094FD35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748A71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0FEE2FC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63F4EA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3AA9546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64B72B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0ADA9BA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0EC8F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71162D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20B72D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7CFA04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6CEE79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B16370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0D56A2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799AE3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3E94EB3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26DA97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3A7C10B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76F7D5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18CC6AB1">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1FD6E9A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5F6202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6FBF85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28A04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A7CCF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4B299B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FF6ED39">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5EC8EF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68DB3F8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1E909B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55AC3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588B34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0FA26D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66B01D0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247AC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2AA9D7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4D6BE0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F2524C6">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53115BEA">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AFB6C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CF465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607B06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5E351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1E86FA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52E0C84A">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39BDD2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7EFDB7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88DB766">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2BDB89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6C49238F">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4CC8BD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154BED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5D0330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35C7AA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0B7DF1DF">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46C9964E">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21B9F7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7F769F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680EB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1CC526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55F395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A8474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7589FA7A">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39BB23F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93B47AB">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6A73D5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EF5D8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BF90F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CA64B7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1678E3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6B8C9D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42983E28">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275011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6FCB5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04E653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4B6AA303">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0143B7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209D7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24A2AE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29BE0C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361863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6786C7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37B9527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1ABA4E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1DC97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20003B7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4F9410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6BFC49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9A5B11">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3E5587">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68FC4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9F3536">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34857C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869DF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152F7C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2AA1A0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02A942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65AADEB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F3773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558B70B5">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15BC04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463C37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1BB32E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616A69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470A3C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7AF212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19FD5AA0">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90298D8">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4CCC5C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76091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692624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F06FF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211CD9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37FAF6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03CA9E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4DC3C0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7C111B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66B6C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35A4AB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3879C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4FECD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478C247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6D3EF1D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1DF8B2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45B718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8072A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4DD404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35F32F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52D318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293143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D4F76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96276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4F07AF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BB4A6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1CE3FCEC">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5FC871B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451F2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74494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6214C04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6A3717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682D390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09FF50B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1B3C517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5722108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0F2D3B6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03F12C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3546DD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2D46218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57084F6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1BF5A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7C9B94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4D26304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BE49E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15035B7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CB247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C37B7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12AE62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622100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4B174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5189633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52B197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385DBA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446DA4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3ED9241F">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421BA20E">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5A0A70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31C8E3F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E30F1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743A1C1A">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FF7DC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5F69AB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38BBD4">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4E40FA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4BBC8281">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14:paraId="31F3C7EF">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02D23AC2">
      <w:pPr>
        <w:spacing w:line="480" w:lineRule="exact"/>
        <w:rPr>
          <w:rFonts w:ascii="宋体" w:hAnsi="宋体" w:cs="宋体"/>
          <w:sz w:val="24"/>
          <w:szCs w:val="24"/>
        </w:rPr>
      </w:pPr>
      <w:r>
        <w:rPr>
          <w:rFonts w:hint="eastAsia" w:ascii="宋体" w:hAnsi="宋体" w:cs="宋体"/>
          <w:sz w:val="24"/>
          <w:szCs w:val="24"/>
        </w:rPr>
        <w:t>甲方：盐城师范学院</w:t>
      </w:r>
    </w:p>
    <w:p w14:paraId="0A170F15">
      <w:pPr>
        <w:spacing w:line="480" w:lineRule="exact"/>
        <w:rPr>
          <w:rFonts w:ascii="宋体" w:hAnsi="宋体" w:cs="宋体"/>
          <w:sz w:val="24"/>
          <w:szCs w:val="24"/>
        </w:rPr>
      </w:pPr>
      <w:r>
        <w:rPr>
          <w:rFonts w:hint="eastAsia" w:ascii="宋体" w:hAnsi="宋体" w:cs="宋体"/>
          <w:sz w:val="24"/>
          <w:szCs w:val="24"/>
        </w:rPr>
        <w:t xml:space="preserve">乙方： </w:t>
      </w:r>
    </w:p>
    <w:p w14:paraId="7DFF1234">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（面制品）采购项目公开招标的结果，签署本合同。</w:t>
      </w:r>
    </w:p>
    <w:p w14:paraId="3EC7458E">
      <w:pPr>
        <w:spacing w:line="480" w:lineRule="exact"/>
        <w:ind w:firstLine="480" w:firstLineChars="200"/>
        <w:rPr>
          <w:rFonts w:ascii="宋体" w:hAnsi="宋体" w:cs="宋体"/>
          <w:sz w:val="24"/>
          <w:szCs w:val="24"/>
        </w:rPr>
      </w:pPr>
      <w:r>
        <w:rPr>
          <w:rFonts w:hint="eastAsia" w:ascii="宋体" w:hAnsi="宋体" w:cs="宋体"/>
          <w:sz w:val="24"/>
          <w:szCs w:val="24"/>
        </w:rPr>
        <w:t>一、货物名称：湿面制品</w:t>
      </w:r>
    </w:p>
    <w:p w14:paraId="68C710CB">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w:t>
      </w:r>
      <w:r>
        <w:rPr>
          <w:rFonts w:hint="eastAsia" w:ascii="宋体" w:hAnsi="宋体" w:cs="宋体"/>
          <w:sz w:val="24"/>
          <w:szCs w:val="24"/>
          <w:lang w:val="en-US" w:eastAsia="zh-CN"/>
        </w:rPr>
        <w:t>25</w:t>
      </w:r>
      <w:r>
        <w:rPr>
          <w:rFonts w:hint="eastAsia" w:ascii="宋体" w:hAnsi="宋体" w:cs="宋体"/>
          <w:sz w:val="24"/>
          <w:szCs w:val="24"/>
        </w:rPr>
        <w:t>日至2025年8月15日。</w:t>
      </w:r>
    </w:p>
    <w:p w14:paraId="4DF48B7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CC4864F">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制品质量符合国家相关产品质量标准GB/T21126-2007小麦粉与大米粉及制品中甲醛次硫酸氢钠含量的测定，符合国家各级强制性规范的要求，且配送的货物质量不得低于投标时提供的样品质量标准。</w:t>
      </w:r>
    </w:p>
    <w:p w14:paraId="7FB31D04">
      <w:pPr>
        <w:spacing w:line="480" w:lineRule="exact"/>
        <w:ind w:firstLine="480" w:firstLineChars="200"/>
        <w:rPr>
          <w:rFonts w:ascii="宋体" w:hAnsi="宋体" w:cs="宋体"/>
          <w:sz w:val="24"/>
          <w:szCs w:val="24"/>
        </w:rPr>
      </w:pPr>
      <w:r>
        <w:rPr>
          <w:rFonts w:hint="eastAsia" w:ascii="宋体" w:hAnsi="宋体" w:cs="宋体"/>
          <w:sz w:val="24"/>
          <w:szCs w:val="24"/>
        </w:rPr>
        <w:t>2.产品必须为当日生产。</w:t>
      </w:r>
    </w:p>
    <w:p w14:paraId="368E4675">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5854DDFD">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1CBEA401">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92847DE">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66C0A360">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14:paraId="44018A61">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6F32951B">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41C4AEED">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526F7994">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33359571">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384"/>
      </w:tblGrid>
      <w:tr w14:paraId="024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56FBD438">
            <w:pPr>
              <w:jc w:val="center"/>
              <w:rPr>
                <w:rFonts w:ascii="宋体" w:hAnsi="宋体"/>
                <w:sz w:val="24"/>
                <w:szCs w:val="24"/>
              </w:rPr>
            </w:pPr>
            <w:r>
              <w:rPr>
                <w:rFonts w:hint="eastAsia" w:ascii="宋体" w:hAnsi="宋体"/>
                <w:sz w:val="24"/>
                <w:szCs w:val="24"/>
              </w:rPr>
              <w:t>项目</w:t>
            </w:r>
          </w:p>
        </w:tc>
        <w:tc>
          <w:tcPr>
            <w:tcW w:w="7384" w:type="dxa"/>
            <w:vAlign w:val="center"/>
          </w:tcPr>
          <w:p w14:paraId="3AFA22FF">
            <w:pPr>
              <w:jc w:val="center"/>
              <w:rPr>
                <w:rFonts w:ascii="宋体" w:hAnsi="宋体"/>
                <w:sz w:val="24"/>
                <w:szCs w:val="24"/>
              </w:rPr>
            </w:pPr>
            <w:r>
              <w:rPr>
                <w:rFonts w:hint="eastAsia" w:ascii="宋体" w:hAnsi="宋体"/>
                <w:sz w:val="24"/>
                <w:szCs w:val="24"/>
              </w:rPr>
              <w:t>要求</w:t>
            </w:r>
          </w:p>
        </w:tc>
      </w:tr>
      <w:tr w14:paraId="6DF7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7E8084F2">
            <w:pPr>
              <w:jc w:val="center"/>
              <w:rPr>
                <w:sz w:val="24"/>
                <w:szCs w:val="24"/>
              </w:rPr>
            </w:pPr>
            <w:r>
              <w:rPr>
                <w:rFonts w:hint="eastAsia"/>
                <w:sz w:val="24"/>
                <w:szCs w:val="24"/>
              </w:rPr>
              <w:t>色泽</w:t>
            </w:r>
          </w:p>
        </w:tc>
        <w:tc>
          <w:tcPr>
            <w:tcW w:w="7384" w:type="dxa"/>
            <w:vAlign w:val="center"/>
          </w:tcPr>
          <w:p w14:paraId="6AC15367">
            <w:pPr>
              <w:jc w:val="center"/>
              <w:rPr>
                <w:sz w:val="24"/>
                <w:szCs w:val="24"/>
              </w:rPr>
            </w:pPr>
            <w:r>
              <w:rPr>
                <w:rFonts w:hint="eastAsia"/>
                <w:sz w:val="24"/>
                <w:szCs w:val="24"/>
              </w:rPr>
              <w:t>符合投标送样品种的色泽，微黄或白色，均匀一致</w:t>
            </w:r>
          </w:p>
        </w:tc>
      </w:tr>
      <w:tr w14:paraId="1555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09B9ECAC">
            <w:pPr>
              <w:jc w:val="center"/>
              <w:rPr>
                <w:sz w:val="24"/>
                <w:szCs w:val="24"/>
              </w:rPr>
            </w:pPr>
            <w:r>
              <w:rPr>
                <w:rFonts w:hint="eastAsia"/>
                <w:sz w:val="24"/>
                <w:szCs w:val="24"/>
              </w:rPr>
              <w:t>形态</w:t>
            </w:r>
          </w:p>
        </w:tc>
        <w:tc>
          <w:tcPr>
            <w:tcW w:w="7384" w:type="dxa"/>
            <w:vAlign w:val="center"/>
          </w:tcPr>
          <w:p w14:paraId="4D31C4D7">
            <w:pPr>
              <w:jc w:val="center"/>
              <w:rPr>
                <w:sz w:val="24"/>
                <w:szCs w:val="24"/>
              </w:rPr>
            </w:pPr>
            <w:r>
              <w:rPr>
                <w:rFonts w:hint="eastAsia"/>
                <w:sz w:val="24"/>
                <w:szCs w:val="24"/>
              </w:rPr>
              <w:t>产品固有良好形态</w:t>
            </w:r>
          </w:p>
        </w:tc>
      </w:tr>
      <w:tr w14:paraId="517B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3F4B0D25">
            <w:pPr>
              <w:jc w:val="center"/>
              <w:rPr>
                <w:sz w:val="24"/>
                <w:szCs w:val="24"/>
              </w:rPr>
            </w:pPr>
            <w:r>
              <w:rPr>
                <w:rFonts w:hint="eastAsia"/>
                <w:sz w:val="24"/>
                <w:szCs w:val="24"/>
              </w:rPr>
              <w:t>气味</w:t>
            </w:r>
          </w:p>
        </w:tc>
        <w:tc>
          <w:tcPr>
            <w:tcW w:w="7384" w:type="dxa"/>
            <w:vAlign w:val="center"/>
          </w:tcPr>
          <w:p w14:paraId="39C7987D">
            <w:pPr>
              <w:jc w:val="center"/>
              <w:rPr>
                <w:sz w:val="24"/>
                <w:szCs w:val="24"/>
              </w:rPr>
            </w:pPr>
            <w:r>
              <w:rPr>
                <w:rFonts w:hint="eastAsia"/>
                <w:sz w:val="24"/>
                <w:szCs w:val="24"/>
              </w:rPr>
              <w:t>正常的面粉气味</w:t>
            </w:r>
          </w:p>
        </w:tc>
      </w:tr>
      <w:tr w14:paraId="10AE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3C5F39E">
            <w:pPr>
              <w:jc w:val="center"/>
              <w:rPr>
                <w:sz w:val="24"/>
                <w:szCs w:val="24"/>
              </w:rPr>
            </w:pPr>
            <w:r>
              <w:rPr>
                <w:rFonts w:hint="eastAsia"/>
                <w:sz w:val="24"/>
                <w:szCs w:val="24"/>
              </w:rPr>
              <w:t>外来杂物</w:t>
            </w:r>
          </w:p>
        </w:tc>
        <w:tc>
          <w:tcPr>
            <w:tcW w:w="7384" w:type="dxa"/>
            <w:vAlign w:val="center"/>
          </w:tcPr>
          <w:p w14:paraId="6E8FAA13">
            <w:pPr>
              <w:jc w:val="center"/>
              <w:rPr>
                <w:sz w:val="24"/>
                <w:szCs w:val="24"/>
              </w:rPr>
            </w:pPr>
            <w:r>
              <w:rPr>
                <w:rFonts w:hint="eastAsia"/>
                <w:sz w:val="24"/>
                <w:szCs w:val="24"/>
              </w:rPr>
              <w:t>无</w:t>
            </w:r>
          </w:p>
        </w:tc>
      </w:tr>
      <w:tr w14:paraId="685B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34DA9B08">
            <w:pPr>
              <w:jc w:val="center"/>
              <w:rPr>
                <w:sz w:val="24"/>
                <w:szCs w:val="24"/>
              </w:rPr>
            </w:pPr>
            <w:r>
              <w:rPr>
                <w:rFonts w:hint="eastAsia"/>
                <w:sz w:val="24"/>
                <w:szCs w:val="24"/>
              </w:rPr>
              <w:t>湿度</w:t>
            </w:r>
          </w:p>
        </w:tc>
        <w:tc>
          <w:tcPr>
            <w:tcW w:w="7384" w:type="dxa"/>
            <w:vAlign w:val="center"/>
          </w:tcPr>
          <w:p w14:paraId="59EB4549">
            <w:pPr>
              <w:jc w:val="center"/>
              <w:rPr>
                <w:sz w:val="24"/>
                <w:szCs w:val="24"/>
              </w:rPr>
            </w:pPr>
            <w:r>
              <w:rPr>
                <w:rFonts w:hint="eastAsia"/>
                <w:sz w:val="24"/>
                <w:szCs w:val="24"/>
              </w:rPr>
              <w:t>松散，不黏结</w:t>
            </w:r>
          </w:p>
        </w:tc>
      </w:tr>
      <w:tr w14:paraId="5C7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C151EB1">
            <w:pPr>
              <w:jc w:val="center"/>
              <w:rPr>
                <w:sz w:val="24"/>
                <w:szCs w:val="24"/>
              </w:rPr>
            </w:pPr>
            <w:r>
              <w:rPr>
                <w:rFonts w:hint="eastAsia"/>
                <w:sz w:val="24"/>
                <w:szCs w:val="24"/>
              </w:rPr>
              <w:t>口感</w:t>
            </w:r>
          </w:p>
        </w:tc>
        <w:tc>
          <w:tcPr>
            <w:tcW w:w="7384" w:type="dxa"/>
            <w:vAlign w:val="center"/>
          </w:tcPr>
          <w:p w14:paraId="00211C87">
            <w:pPr>
              <w:jc w:val="center"/>
              <w:rPr>
                <w:sz w:val="24"/>
                <w:szCs w:val="24"/>
              </w:rPr>
            </w:pPr>
            <w:r>
              <w:rPr>
                <w:rFonts w:hint="eastAsia"/>
                <w:sz w:val="24"/>
                <w:szCs w:val="24"/>
              </w:rPr>
              <w:t>无发酸、刺喉没有牙碜感</w:t>
            </w:r>
          </w:p>
        </w:tc>
      </w:tr>
    </w:tbl>
    <w:p w14:paraId="04856834">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1EF5C9B5">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14:paraId="4BCCDCF2">
      <w:pPr>
        <w:spacing w:line="480" w:lineRule="exact"/>
        <w:ind w:firstLine="480" w:firstLineChars="200"/>
        <w:rPr>
          <w:rFonts w:ascii="宋体" w:hAnsi="宋体" w:cs="宋体"/>
          <w:sz w:val="24"/>
          <w:szCs w:val="24"/>
        </w:rPr>
      </w:pPr>
      <w:r>
        <w:rPr>
          <w:rFonts w:hint="eastAsia" w:ascii="宋体" w:hAnsi="宋体" w:cs="宋体"/>
          <w:sz w:val="24"/>
          <w:szCs w:val="24"/>
        </w:rPr>
        <w:t>3.需提供的证明报告</w:t>
      </w:r>
    </w:p>
    <w:p w14:paraId="47CC7F9A">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乙方每批次提供的货物，必须经甲方采供中心、饮服中心验收人员验收合格并签单后才能视为有效，否则均视为无效供货。乙方必须对每批次提供其相关单位的检验证明，否则甲方有权拒绝签收。</w:t>
      </w:r>
    </w:p>
    <w:p w14:paraId="6189DCAE">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60" w:type="dxa"/>
        <w:tblInd w:w="93" w:type="dxa"/>
        <w:tblLayout w:type="autofit"/>
        <w:tblCellMar>
          <w:top w:w="0" w:type="dxa"/>
          <w:left w:w="108" w:type="dxa"/>
          <w:bottom w:w="0" w:type="dxa"/>
          <w:right w:w="108" w:type="dxa"/>
        </w:tblCellMar>
      </w:tblPr>
      <w:tblGrid>
        <w:gridCol w:w="1080"/>
        <w:gridCol w:w="2260"/>
        <w:gridCol w:w="2000"/>
        <w:gridCol w:w="2180"/>
        <w:gridCol w:w="2240"/>
      </w:tblGrid>
      <w:tr w14:paraId="788D5896">
        <w:tblPrEx>
          <w:tblCellMar>
            <w:top w:w="0" w:type="dxa"/>
            <w:left w:w="108" w:type="dxa"/>
            <w:bottom w:w="0" w:type="dxa"/>
            <w:right w:w="108" w:type="dxa"/>
          </w:tblCellMar>
        </w:tblPrEx>
        <w:trPr>
          <w:trHeight w:val="439"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6F80CEC">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260" w:type="dxa"/>
            <w:tcBorders>
              <w:top w:val="single" w:color="auto" w:sz="4" w:space="0"/>
              <w:left w:val="nil"/>
              <w:bottom w:val="single" w:color="auto" w:sz="4" w:space="0"/>
              <w:right w:val="single" w:color="auto" w:sz="4" w:space="0"/>
            </w:tcBorders>
            <w:shd w:val="clear" w:color="auto" w:fill="auto"/>
            <w:vAlign w:val="center"/>
          </w:tcPr>
          <w:p w14:paraId="33FB9865">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2000" w:type="dxa"/>
            <w:tcBorders>
              <w:top w:val="single" w:color="auto" w:sz="4" w:space="0"/>
              <w:left w:val="nil"/>
              <w:bottom w:val="single" w:color="auto" w:sz="4" w:space="0"/>
              <w:right w:val="single" w:color="auto" w:sz="4" w:space="0"/>
            </w:tcBorders>
            <w:shd w:val="clear" w:color="auto" w:fill="auto"/>
            <w:vAlign w:val="center"/>
          </w:tcPr>
          <w:p w14:paraId="4F294B60">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2180" w:type="dxa"/>
            <w:tcBorders>
              <w:top w:val="single" w:color="auto" w:sz="4" w:space="0"/>
              <w:left w:val="nil"/>
              <w:bottom w:val="single" w:color="auto" w:sz="4" w:space="0"/>
              <w:right w:val="single" w:color="auto" w:sz="4" w:space="0"/>
            </w:tcBorders>
            <w:shd w:val="clear" w:color="auto" w:fill="auto"/>
            <w:vAlign w:val="center"/>
          </w:tcPr>
          <w:p w14:paraId="5A635F36">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2240" w:type="dxa"/>
            <w:tcBorders>
              <w:top w:val="single" w:color="auto" w:sz="4" w:space="0"/>
              <w:left w:val="nil"/>
              <w:bottom w:val="single" w:color="auto" w:sz="4" w:space="0"/>
              <w:right w:val="single" w:color="auto" w:sz="4" w:space="0"/>
            </w:tcBorders>
            <w:shd w:val="clear" w:color="auto" w:fill="auto"/>
            <w:vAlign w:val="center"/>
          </w:tcPr>
          <w:p w14:paraId="4E256B9E">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w:t>
            </w:r>
          </w:p>
        </w:tc>
      </w:tr>
      <w:tr w14:paraId="4F73F8A9">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2CA481">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260" w:type="dxa"/>
            <w:tcBorders>
              <w:top w:val="nil"/>
              <w:left w:val="nil"/>
              <w:bottom w:val="single" w:color="auto" w:sz="4" w:space="0"/>
              <w:right w:val="single" w:color="auto" w:sz="4" w:space="0"/>
            </w:tcBorders>
            <w:shd w:val="clear" w:color="auto" w:fill="auto"/>
            <w:vAlign w:val="center"/>
          </w:tcPr>
          <w:p w14:paraId="103CF263">
            <w:pPr>
              <w:widowControl/>
              <w:jc w:val="center"/>
              <w:rPr>
                <w:rFonts w:ascii="宋体" w:hAnsi="宋体" w:cs="宋体"/>
                <w:color w:val="000000"/>
                <w:kern w:val="0"/>
                <w:sz w:val="24"/>
                <w:szCs w:val="24"/>
              </w:rPr>
            </w:pPr>
            <w:r>
              <w:rPr>
                <w:rFonts w:hint="eastAsia" w:ascii="宋体" w:hAnsi="宋体" w:cs="宋体"/>
                <w:color w:val="000000"/>
                <w:kern w:val="0"/>
                <w:sz w:val="24"/>
                <w:szCs w:val="24"/>
              </w:rPr>
              <w:t>粗水面</w:t>
            </w:r>
          </w:p>
        </w:tc>
        <w:tc>
          <w:tcPr>
            <w:tcW w:w="2000" w:type="dxa"/>
            <w:tcBorders>
              <w:top w:val="nil"/>
              <w:left w:val="nil"/>
              <w:bottom w:val="single" w:color="auto" w:sz="4" w:space="0"/>
              <w:right w:val="single" w:color="auto" w:sz="4" w:space="0"/>
            </w:tcBorders>
            <w:shd w:val="clear" w:color="auto" w:fill="auto"/>
            <w:vAlign w:val="center"/>
          </w:tcPr>
          <w:p w14:paraId="2124A3F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10F1C4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0014067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892ED3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A4D0AA2">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260" w:type="dxa"/>
            <w:tcBorders>
              <w:top w:val="nil"/>
              <w:left w:val="nil"/>
              <w:bottom w:val="nil"/>
              <w:right w:val="nil"/>
            </w:tcBorders>
            <w:shd w:val="clear" w:color="auto" w:fill="auto"/>
            <w:noWrap/>
            <w:vAlign w:val="center"/>
          </w:tcPr>
          <w:p w14:paraId="4FBA60EB">
            <w:pPr>
              <w:widowControl/>
              <w:jc w:val="center"/>
              <w:rPr>
                <w:rFonts w:ascii="宋体" w:hAnsi="宋体" w:cs="宋体"/>
                <w:color w:val="000000"/>
                <w:kern w:val="0"/>
                <w:sz w:val="22"/>
              </w:rPr>
            </w:pPr>
            <w:r>
              <w:rPr>
                <w:rFonts w:hint="eastAsia" w:ascii="宋体" w:hAnsi="宋体" w:cs="宋体"/>
                <w:color w:val="000000"/>
                <w:kern w:val="0"/>
                <w:sz w:val="22"/>
              </w:rPr>
              <w:t>细水面</w:t>
            </w:r>
          </w:p>
        </w:tc>
        <w:tc>
          <w:tcPr>
            <w:tcW w:w="2000" w:type="dxa"/>
            <w:tcBorders>
              <w:top w:val="nil"/>
              <w:left w:val="single" w:color="auto" w:sz="4" w:space="0"/>
              <w:bottom w:val="single" w:color="auto" w:sz="4" w:space="0"/>
              <w:right w:val="single" w:color="auto" w:sz="4" w:space="0"/>
            </w:tcBorders>
            <w:shd w:val="clear" w:color="auto" w:fill="auto"/>
            <w:vAlign w:val="center"/>
          </w:tcPr>
          <w:p w14:paraId="4AE34773">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1998034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76660D9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DE52EF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CEA0F5">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260" w:type="dxa"/>
            <w:tcBorders>
              <w:top w:val="single" w:color="auto" w:sz="4" w:space="0"/>
              <w:left w:val="nil"/>
              <w:bottom w:val="single" w:color="auto" w:sz="4" w:space="0"/>
              <w:right w:val="single" w:color="auto" w:sz="4" w:space="0"/>
            </w:tcBorders>
            <w:shd w:val="clear" w:color="auto" w:fill="auto"/>
            <w:vAlign w:val="center"/>
          </w:tcPr>
          <w:p w14:paraId="4BDBDDAE">
            <w:pPr>
              <w:widowControl/>
              <w:jc w:val="center"/>
              <w:rPr>
                <w:rFonts w:ascii="宋体" w:hAnsi="宋体" w:cs="宋体"/>
                <w:color w:val="000000"/>
                <w:kern w:val="0"/>
                <w:sz w:val="24"/>
                <w:szCs w:val="24"/>
              </w:rPr>
            </w:pPr>
            <w:r>
              <w:rPr>
                <w:rFonts w:hint="eastAsia" w:ascii="宋体" w:hAnsi="宋体" w:cs="宋体"/>
                <w:color w:val="000000"/>
                <w:kern w:val="0"/>
                <w:sz w:val="24"/>
                <w:szCs w:val="24"/>
              </w:rPr>
              <w:t>饺皮</w:t>
            </w:r>
          </w:p>
        </w:tc>
        <w:tc>
          <w:tcPr>
            <w:tcW w:w="2000" w:type="dxa"/>
            <w:tcBorders>
              <w:top w:val="nil"/>
              <w:left w:val="nil"/>
              <w:bottom w:val="single" w:color="auto" w:sz="4" w:space="0"/>
              <w:right w:val="single" w:color="auto" w:sz="4" w:space="0"/>
            </w:tcBorders>
            <w:shd w:val="clear" w:color="auto" w:fill="auto"/>
            <w:vAlign w:val="center"/>
          </w:tcPr>
          <w:p w14:paraId="1EF6DD4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6203766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74B55E7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F6414A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5796FC4">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260" w:type="dxa"/>
            <w:tcBorders>
              <w:top w:val="nil"/>
              <w:left w:val="nil"/>
              <w:bottom w:val="single" w:color="auto" w:sz="4" w:space="0"/>
              <w:right w:val="single" w:color="auto" w:sz="4" w:space="0"/>
            </w:tcBorders>
            <w:shd w:val="clear" w:color="auto" w:fill="auto"/>
            <w:vAlign w:val="center"/>
          </w:tcPr>
          <w:p w14:paraId="53F0CBD7">
            <w:pPr>
              <w:widowControl/>
              <w:jc w:val="center"/>
              <w:rPr>
                <w:rFonts w:ascii="宋体" w:hAnsi="宋体" w:cs="宋体"/>
                <w:color w:val="000000"/>
                <w:kern w:val="0"/>
                <w:sz w:val="24"/>
                <w:szCs w:val="24"/>
              </w:rPr>
            </w:pPr>
            <w:r>
              <w:rPr>
                <w:rFonts w:hint="eastAsia" w:ascii="宋体" w:hAnsi="宋体" w:cs="宋体"/>
                <w:color w:val="000000"/>
                <w:kern w:val="0"/>
                <w:sz w:val="24"/>
                <w:szCs w:val="24"/>
              </w:rPr>
              <w:t>小馄饨皮</w:t>
            </w:r>
          </w:p>
        </w:tc>
        <w:tc>
          <w:tcPr>
            <w:tcW w:w="2000" w:type="dxa"/>
            <w:tcBorders>
              <w:top w:val="nil"/>
              <w:left w:val="nil"/>
              <w:bottom w:val="single" w:color="auto" w:sz="4" w:space="0"/>
              <w:right w:val="single" w:color="auto" w:sz="4" w:space="0"/>
            </w:tcBorders>
            <w:shd w:val="clear" w:color="auto" w:fill="auto"/>
            <w:vAlign w:val="center"/>
          </w:tcPr>
          <w:p w14:paraId="6DCCA06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148E06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6E4D47E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4F2DBD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1E424A3">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260" w:type="dxa"/>
            <w:tcBorders>
              <w:top w:val="nil"/>
              <w:left w:val="nil"/>
              <w:bottom w:val="single" w:color="auto" w:sz="4" w:space="0"/>
              <w:right w:val="single" w:color="auto" w:sz="4" w:space="0"/>
            </w:tcBorders>
            <w:shd w:val="clear" w:color="auto" w:fill="auto"/>
            <w:vAlign w:val="center"/>
          </w:tcPr>
          <w:p w14:paraId="077ECCAC">
            <w:pPr>
              <w:widowControl/>
              <w:jc w:val="center"/>
              <w:rPr>
                <w:rFonts w:ascii="宋体" w:hAnsi="宋体" w:cs="宋体"/>
                <w:color w:val="000000"/>
                <w:kern w:val="0"/>
                <w:sz w:val="24"/>
                <w:szCs w:val="24"/>
              </w:rPr>
            </w:pPr>
            <w:r>
              <w:rPr>
                <w:rFonts w:hint="eastAsia" w:ascii="宋体" w:hAnsi="宋体" w:cs="宋体"/>
                <w:color w:val="000000"/>
                <w:kern w:val="0"/>
                <w:sz w:val="24"/>
                <w:szCs w:val="24"/>
              </w:rPr>
              <w:t>大馄饨皮</w:t>
            </w:r>
          </w:p>
        </w:tc>
        <w:tc>
          <w:tcPr>
            <w:tcW w:w="2000" w:type="dxa"/>
            <w:tcBorders>
              <w:top w:val="nil"/>
              <w:left w:val="nil"/>
              <w:bottom w:val="single" w:color="auto" w:sz="4" w:space="0"/>
              <w:right w:val="single" w:color="auto" w:sz="4" w:space="0"/>
            </w:tcBorders>
            <w:shd w:val="clear" w:color="auto" w:fill="auto"/>
            <w:vAlign w:val="center"/>
          </w:tcPr>
          <w:p w14:paraId="02FD22C1">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593F89B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675F555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AA8B52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9743C4">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260" w:type="dxa"/>
            <w:tcBorders>
              <w:top w:val="nil"/>
              <w:left w:val="nil"/>
              <w:bottom w:val="single" w:color="auto" w:sz="4" w:space="0"/>
              <w:right w:val="single" w:color="auto" w:sz="4" w:space="0"/>
            </w:tcBorders>
            <w:shd w:val="clear" w:color="auto" w:fill="auto"/>
            <w:vAlign w:val="center"/>
          </w:tcPr>
          <w:p w14:paraId="3438F8F0">
            <w:pPr>
              <w:widowControl/>
              <w:jc w:val="center"/>
              <w:rPr>
                <w:rFonts w:ascii="宋体" w:hAnsi="宋体" w:cs="宋体"/>
                <w:color w:val="000000"/>
                <w:kern w:val="0"/>
                <w:sz w:val="24"/>
                <w:szCs w:val="24"/>
              </w:rPr>
            </w:pPr>
            <w:r>
              <w:rPr>
                <w:rFonts w:hint="eastAsia" w:ascii="宋体" w:hAnsi="宋体" w:cs="宋体"/>
                <w:color w:val="000000"/>
                <w:kern w:val="0"/>
                <w:sz w:val="24"/>
                <w:szCs w:val="24"/>
              </w:rPr>
              <w:t>春卷皮</w:t>
            </w:r>
          </w:p>
        </w:tc>
        <w:tc>
          <w:tcPr>
            <w:tcW w:w="2000" w:type="dxa"/>
            <w:tcBorders>
              <w:top w:val="nil"/>
              <w:left w:val="nil"/>
              <w:bottom w:val="single" w:color="auto" w:sz="4" w:space="0"/>
              <w:right w:val="single" w:color="auto" w:sz="4" w:space="0"/>
            </w:tcBorders>
            <w:shd w:val="clear" w:color="auto" w:fill="auto"/>
            <w:vAlign w:val="center"/>
          </w:tcPr>
          <w:p w14:paraId="33256A63">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vAlign w:val="center"/>
          </w:tcPr>
          <w:p w14:paraId="067ADE6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40" w:type="dxa"/>
            <w:tcBorders>
              <w:top w:val="nil"/>
              <w:left w:val="nil"/>
              <w:bottom w:val="single" w:color="auto" w:sz="4" w:space="0"/>
              <w:right w:val="single" w:color="auto" w:sz="4" w:space="0"/>
            </w:tcBorders>
            <w:shd w:val="clear" w:color="auto" w:fill="auto"/>
            <w:vAlign w:val="center"/>
          </w:tcPr>
          <w:p w14:paraId="4CD33CF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B0BDE0A">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057080">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260" w:type="dxa"/>
            <w:tcBorders>
              <w:top w:val="nil"/>
              <w:left w:val="nil"/>
              <w:bottom w:val="single" w:color="auto" w:sz="4" w:space="0"/>
              <w:right w:val="single" w:color="auto" w:sz="4" w:space="0"/>
            </w:tcBorders>
            <w:shd w:val="clear" w:color="auto" w:fill="auto"/>
            <w:vAlign w:val="center"/>
          </w:tcPr>
          <w:p w14:paraId="00B2D84E">
            <w:pPr>
              <w:widowControl/>
              <w:jc w:val="center"/>
              <w:rPr>
                <w:rFonts w:ascii="宋体" w:hAnsi="宋体" w:cs="宋体"/>
                <w:color w:val="000000"/>
                <w:kern w:val="0"/>
                <w:sz w:val="24"/>
                <w:szCs w:val="24"/>
              </w:rPr>
            </w:pPr>
            <w:r>
              <w:rPr>
                <w:rFonts w:hint="eastAsia" w:ascii="宋体" w:hAnsi="宋体" w:cs="宋体"/>
                <w:color w:val="000000"/>
                <w:kern w:val="0"/>
                <w:sz w:val="24"/>
                <w:szCs w:val="24"/>
              </w:rPr>
              <w:t>年糕</w:t>
            </w:r>
          </w:p>
        </w:tc>
        <w:tc>
          <w:tcPr>
            <w:tcW w:w="2000" w:type="dxa"/>
            <w:tcBorders>
              <w:top w:val="nil"/>
              <w:left w:val="nil"/>
              <w:bottom w:val="single" w:color="auto" w:sz="4" w:space="0"/>
              <w:right w:val="single" w:color="auto" w:sz="4" w:space="0"/>
            </w:tcBorders>
            <w:shd w:val="clear" w:color="auto" w:fill="auto"/>
            <w:vAlign w:val="center"/>
          </w:tcPr>
          <w:p w14:paraId="6F67367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20EA66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35C002A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034BC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F793BE8">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260" w:type="dxa"/>
            <w:tcBorders>
              <w:top w:val="nil"/>
              <w:left w:val="nil"/>
              <w:bottom w:val="single" w:color="auto" w:sz="4" w:space="0"/>
              <w:right w:val="single" w:color="auto" w:sz="4" w:space="0"/>
            </w:tcBorders>
            <w:shd w:val="clear" w:color="auto" w:fill="auto"/>
            <w:noWrap/>
            <w:vAlign w:val="center"/>
          </w:tcPr>
          <w:p w14:paraId="33B7C089">
            <w:pPr>
              <w:widowControl/>
              <w:jc w:val="center"/>
              <w:rPr>
                <w:rFonts w:ascii="宋体" w:hAnsi="宋体" w:cs="宋体"/>
                <w:color w:val="000000"/>
                <w:kern w:val="0"/>
                <w:sz w:val="22"/>
              </w:rPr>
            </w:pPr>
            <w:r>
              <w:rPr>
                <w:rFonts w:hint="eastAsia" w:ascii="宋体" w:hAnsi="宋体" w:cs="宋体"/>
                <w:color w:val="000000"/>
                <w:kern w:val="0"/>
                <w:sz w:val="22"/>
              </w:rPr>
              <w:t>鸡蛋细面</w:t>
            </w:r>
          </w:p>
        </w:tc>
        <w:tc>
          <w:tcPr>
            <w:tcW w:w="2000" w:type="dxa"/>
            <w:tcBorders>
              <w:top w:val="nil"/>
              <w:left w:val="nil"/>
              <w:bottom w:val="single" w:color="auto" w:sz="4" w:space="0"/>
              <w:right w:val="single" w:color="auto" w:sz="4" w:space="0"/>
            </w:tcBorders>
            <w:shd w:val="clear" w:color="auto" w:fill="auto"/>
            <w:vAlign w:val="center"/>
          </w:tcPr>
          <w:p w14:paraId="732CBF1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6E8294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2C78CE7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40D944">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587492">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260" w:type="dxa"/>
            <w:tcBorders>
              <w:top w:val="nil"/>
              <w:left w:val="nil"/>
              <w:bottom w:val="single" w:color="auto" w:sz="4" w:space="0"/>
              <w:right w:val="single" w:color="auto" w:sz="4" w:space="0"/>
            </w:tcBorders>
            <w:shd w:val="clear" w:color="auto" w:fill="auto"/>
            <w:noWrap/>
            <w:vAlign w:val="center"/>
          </w:tcPr>
          <w:p w14:paraId="2F80F948">
            <w:pPr>
              <w:widowControl/>
              <w:jc w:val="center"/>
              <w:rPr>
                <w:rFonts w:ascii="宋体" w:hAnsi="宋体" w:cs="宋体"/>
                <w:color w:val="000000"/>
                <w:kern w:val="0"/>
                <w:sz w:val="22"/>
              </w:rPr>
            </w:pPr>
            <w:r>
              <w:rPr>
                <w:rFonts w:hint="eastAsia" w:ascii="宋体" w:hAnsi="宋体" w:cs="宋体"/>
                <w:color w:val="000000"/>
                <w:kern w:val="0"/>
                <w:sz w:val="22"/>
              </w:rPr>
              <w:t>锅盖面</w:t>
            </w:r>
          </w:p>
        </w:tc>
        <w:tc>
          <w:tcPr>
            <w:tcW w:w="2000" w:type="dxa"/>
            <w:tcBorders>
              <w:top w:val="nil"/>
              <w:left w:val="nil"/>
              <w:bottom w:val="single" w:color="auto" w:sz="4" w:space="0"/>
              <w:right w:val="single" w:color="auto" w:sz="4" w:space="0"/>
            </w:tcBorders>
            <w:shd w:val="clear" w:color="auto" w:fill="auto"/>
            <w:vAlign w:val="center"/>
          </w:tcPr>
          <w:p w14:paraId="3D3A5570">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5F22FD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791198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5495F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6E4CCC">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260" w:type="dxa"/>
            <w:tcBorders>
              <w:top w:val="nil"/>
              <w:left w:val="nil"/>
              <w:bottom w:val="single" w:color="auto" w:sz="4" w:space="0"/>
              <w:right w:val="single" w:color="auto" w:sz="4" w:space="0"/>
            </w:tcBorders>
            <w:shd w:val="clear" w:color="auto" w:fill="auto"/>
            <w:noWrap/>
            <w:vAlign w:val="center"/>
          </w:tcPr>
          <w:p w14:paraId="4E346392">
            <w:pPr>
              <w:widowControl/>
              <w:jc w:val="center"/>
              <w:rPr>
                <w:rFonts w:ascii="宋体" w:hAnsi="宋体" w:cs="宋体"/>
                <w:color w:val="000000"/>
                <w:kern w:val="0"/>
                <w:sz w:val="22"/>
              </w:rPr>
            </w:pPr>
            <w:r>
              <w:rPr>
                <w:rFonts w:hint="eastAsia" w:ascii="宋体" w:hAnsi="宋体" w:cs="宋体"/>
                <w:color w:val="000000"/>
                <w:kern w:val="0"/>
                <w:sz w:val="22"/>
              </w:rPr>
              <w:t>仿手工面</w:t>
            </w:r>
          </w:p>
        </w:tc>
        <w:tc>
          <w:tcPr>
            <w:tcW w:w="2000" w:type="dxa"/>
            <w:tcBorders>
              <w:top w:val="nil"/>
              <w:left w:val="nil"/>
              <w:bottom w:val="single" w:color="auto" w:sz="4" w:space="0"/>
              <w:right w:val="single" w:color="auto" w:sz="4" w:space="0"/>
            </w:tcBorders>
            <w:shd w:val="clear" w:color="auto" w:fill="auto"/>
            <w:vAlign w:val="center"/>
          </w:tcPr>
          <w:p w14:paraId="60B6DD9E">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4AD349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472CC4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52695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AC830AF">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260" w:type="dxa"/>
            <w:tcBorders>
              <w:top w:val="nil"/>
              <w:left w:val="nil"/>
              <w:bottom w:val="single" w:color="auto" w:sz="4" w:space="0"/>
              <w:right w:val="single" w:color="auto" w:sz="4" w:space="0"/>
            </w:tcBorders>
            <w:shd w:val="clear" w:color="auto" w:fill="auto"/>
            <w:noWrap/>
            <w:vAlign w:val="center"/>
          </w:tcPr>
          <w:p w14:paraId="4AA4CF11">
            <w:pPr>
              <w:widowControl/>
              <w:jc w:val="center"/>
              <w:rPr>
                <w:rFonts w:ascii="宋体" w:hAnsi="宋体" w:cs="宋体"/>
                <w:color w:val="000000"/>
                <w:kern w:val="0"/>
                <w:sz w:val="22"/>
              </w:rPr>
            </w:pPr>
            <w:r>
              <w:rPr>
                <w:rFonts w:hint="eastAsia" w:ascii="宋体" w:hAnsi="宋体" w:cs="宋体"/>
                <w:color w:val="000000"/>
                <w:kern w:val="0"/>
                <w:sz w:val="22"/>
              </w:rPr>
              <w:t>刀削面</w:t>
            </w:r>
          </w:p>
        </w:tc>
        <w:tc>
          <w:tcPr>
            <w:tcW w:w="2000" w:type="dxa"/>
            <w:tcBorders>
              <w:top w:val="nil"/>
              <w:left w:val="nil"/>
              <w:bottom w:val="single" w:color="auto" w:sz="4" w:space="0"/>
              <w:right w:val="single" w:color="auto" w:sz="4" w:space="0"/>
            </w:tcBorders>
            <w:shd w:val="clear" w:color="auto" w:fill="auto"/>
            <w:vAlign w:val="center"/>
          </w:tcPr>
          <w:p w14:paraId="6444B157">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7DEADE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4C46BD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FBA22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704757">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260" w:type="dxa"/>
            <w:tcBorders>
              <w:top w:val="nil"/>
              <w:left w:val="nil"/>
              <w:bottom w:val="single" w:color="auto" w:sz="4" w:space="0"/>
              <w:right w:val="single" w:color="auto" w:sz="4" w:space="0"/>
            </w:tcBorders>
            <w:shd w:val="clear" w:color="auto" w:fill="auto"/>
            <w:noWrap/>
            <w:vAlign w:val="center"/>
          </w:tcPr>
          <w:p w14:paraId="1D2FB8F8">
            <w:pPr>
              <w:widowControl/>
              <w:jc w:val="center"/>
              <w:rPr>
                <w:rFonts w:ascii="宋体" w:hAnsi="宋体" w:cs="宋体"/>
                <w:color w:val="000000"/>
                <w:kern w:val="0"/>
                <w:sz w:val="22"/>
              </w:rPr>
            </w:pPr>
            <w:r>
              <w:rPr>
                <w:rFonts w:hint="eastAsia" w:ascii="宋体" w:hAnsi="宋体" w:cs="宋体"/>
                <w:color w:val="000000"/>
                <w:kern w:val="0"/>
                <w:sz w:val="22"/>
              </w:rPr>
              <w:t>面疙瘩</w:t>
            </w:r>
          </w:p>
        </w:tc>
        <w:tc>
          <w:tcPr>
            <w:tcW w:w="2000" w:type="dxa"/>
            <w:tcBorders>
              <w:top w:val="nil"/>
              <w:left w:val="nil"/>
              <w:bottom w:val="single" w:color="auto" w:sz="4" w:space="0"/>
              <w:right w:val="single" w:color="auto" w:sz="4" w:space="0"/>
            </w:tcBorders>
            <w:shd w:val="clear" w:color="auto" w:fill="auto"/>
            <w:vAlign w:val="center"/>
          </w:tcPr>
          <w:p w14:paraId="40159D22">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6163AF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6D80E0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F5B34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2043280">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260" w:type="dxa"/>
            <w:tcBorders>
              <w:top w:val="nil"/>
              <w:left w:val="nil"/>
              <w:bottom w:val="nil"/>
              <w:right w:val="single" w:color="auto" w:sz="4" w:space="0"/>
            </w:tcBorders>
            <w:shd w:val="clear" w:color="auto" w:fill="auto"/>
            <w:noWrap/>
            <w:vAlign w:val="center"/>
          </w:tcPr>
          <w:p w14:paraId="4A897D55">
            <w:pPr>
              <w:widowControl/>
              <w:jc w:val="center"/>
              <w:rPr>
                <w:rFonts w:ascii="宋体" w:hAnsi="宋体" w:cs="宋体"/>
                <w:color w:val="000000"/>
                <w:kern w:val="0"/>
                <w:sz w:val="22"/>
              </w:rPr>
            </w:pPr>
            <w:r>
              <w:rPr>
                <w:rFonts w:hint="eastAsia" w:ascii="宋体" w:hAnsi="宋体" w:cs="宋体"/>
                <w:color w:val="000000"/>
                <w:kern w:val="0"/>
                <w:sz w:val="22"/>
              </w:rPr>
              <w:t>莜面疙瘩</w:t>
            </w:r>
          </w:p>
        </w:tc>
        <w:tc>
          <w:tcPr>
            <w:tcW w:w="2000" w:type="dxa"/>
            <w:tcBorders>
              <w:top w:val="nil"/>
              <w:left w:val="nil"/>
              <w:bottom w:val="single" w:color="auto" w:sz="4" w:space="0"/>
              <w:right w:val="single" w:color="auto" w:sz="4" w:space="0"/>
            </w:tcBorders>
            <w:shd w:val="clear" w:color="auto" w:fill="auto"/>
            <w:vAlign w:val="center"/>
          </w:tcPr>
          <w:p w14:paraId="2A82E22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739FCA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1D0644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065BD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9A630A">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260" w:type="dxa"/>
            <w:tcBorders>
              <w:top w:val="single" w:color="auto" w:sz="4" w:space="0"/>
              <w:left w:val="nil"/>
              <w:bottom w:val="single" w:color="auto" w:sz="4" w:space="0"/>
              <w:right w:val="single" w:color="auto" w:sz="4" w:space="0"/>
            </w:tcBorders>
            <w:shd w:val="clear" w:color="auto" w:fill="auto"/>
            <w:noWrap/>
            <w:vAlign w:val="center"/>
          </w:tcPr>
          <w:p w14:paraId="62B14E98">
            <w:pPr>
              <w:widowControl/>
              <w:jc w:val="center"/>
              <w:rPr>
                <w:rFonts w:ascii="宋体" w:hAnsi="宋体" w:cs="宋体"/>
                <w:color w:val="000000"/>
                <w:kern w:val="0"/>
                <w:sz w:val="22"/>
              </w:rPr>
            </w:pPr>
            <w:r>
              <w:rPr>
                <w:rFonts w:hint="eastAsia" w:ascii="宋体" w:hAnsi="宋体" w:cs="宋体"/>
                <w:color w:val="000000"/>
                <w:kern w:val="0"/>
                <w:sz w:val="22"/>
              </w:rPr>
              <w:t>河粉</w:t>
            </w:r>
          </w:p>
        </w:tc>
        <w:tc>
          <w:tcPr>
            <w:tcW w:w="2000" w:type="dxa"/>
            <w:tcBorders>
              <w:top w:val="nil"/>
              <w:left w:val="nil"/>
              <w:bottom w:val="single" w:color="auto" w:sz="4" w:space="0"/>
              <w:right w:val="single" w:color="auto" w:sz="4" w:space="0"/>
            </w:tcBorders>
            <w:shd w:val="clear" w:color="auto" w:fill="auto"/>
            <w:vAlign w:val="center"/>
          </w:tcPr>
          <w:p w14:paraId="2C6024A2">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46A52D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21D775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AD809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7C37B5">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260" w:type="dxa"/>
            <w:tcBorders>
              <w:top w:val="nil"/>
              <w:left w:val="nil"/>
              <w:bottom w:val="single" w:color="auto" w:sz="4" w:space="0"/>
              <w:right w:val="single" w:color="auto" w:sz="4" w:space="0"/>
            </w:tcBorders>
            <w:shd w:val="clear" w:color="auto" w:fill="auto"/>
            <w:noWrap/>
            <w:vAlign w:val="center"/>
          </w:tcPr>
          <w:p w14:paraId="4178D23D">
            <w:pPr>
              <w:widowControl/>
              <w:jc w:val="center"/>
              <w:rPr>
                <w:rFonts w:ascii="宋体" w:hAnsi="宋体" w:cs="宋体"/>
                <w:color w:val="000000"/>
                <w:kern w:val="0"/>
                <w:sz w:val="22"/>
              </w:rPr>
            </w:pPr>
            <w:r>
              <w:rPr>
                <w:rFonts w:hint="eastAsia" w:ascii="宋体" w:hAnsi="宋体" w:cs="宋体"/>
                <w:color w:val="000000"/>
                <w:kern w:val="0"/>
                <w:sz w:val="22"/>
              </w:rPr>
              <w:t>米线</w:t>
            </w:r>
          </w:p>
        </w:tc>
        <w:tc>
          <w:tcPr>
            <w:tcW w:w="2000" w:type="dxa"/>
            <w:tcBorders>
              <w:top w:val="nil"/>
              <w:left w:val="nil"/>
              <w:bottom w:val="single" w:color="auto" w:sz="4" w:space="0"/>
              <w:right w:val="single" w:color="auto" w:sz="4" w:space="0"/>
            </w:tcBorders>
            <w:shd w:val="clear" w:color="auto" w:fill="auto"/>
            <w:vAlign w:val="center"/>
          </w:tcPr>
          <w:p w14:paraId="7654BA1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15F6E5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24BCF5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7C8609">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96B5FC6">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260" w:type="dxa"/>
            <w:tcBorders>
              <w:top w:val="nil"/>
              <w:left w:val="nil"/>
              <w:bottom w:val="single" w:color="auto" w:sz="4" w:space="0"/>
              <w:right w:val="single" w:color="auto" w:sz="4" w:space="0"/>
            </w:tcBorders>
            <w:shd w:val="clear" w:color="auto" w:fill="auto"/>
            <w:noWrap/>
            <w:vAlign w:val="center"/>
          </w:tcPr>
          <w:p w14:paraId="2C052483">
            <w:pPr>
              <w:widowControl/>
              <w:jc w:val="center"/>
              <w:rPr>
                <w:rFonts w:ascii="宋体" w:hAnsi="宋体" w:cs="宋体"/>
                <w:color w:val="000000"/>
                <w:kern w:val="0"/>
                <w:sz w:val="22"/>
              </w:rPr>
            </w:pPr>
            <w:r>
              <w:rPr>
                <w:rFonts w:hint="eastAsia" w:ascii="宋体" w:hAnsi="宋体" w:cs="宋体"/>
                <w:color w:val="000000"/>
                <w:kern w:val="0"/>
                <w:sz w:val="22"/>
              </w:rPr>
              <w:t>小汤圆</w:t>
            </w:r>
          </w:p>
        </w:tc>
        <w:tc>
          <w:tcPr>
            <w:tcW w:w="2000" w:type="dxa"/>
            <w:tcBorders>
              <w:top w:val="nil"/>
              <w:left w:val="nil"/>
              <w:bottom w:val="single" w:color="auto" w:sz="4" w:space="0"/>
              <w:right w:val="single" w:color="auto" w:sz="4" w:space="0"/>
            </w:tcBorders>
            <w:shd w:val="clear" w:color="auto" w:fill="auto"/>
            <w:vAlign w:val="center"/>
          </w:tcPr>
          <w:p w14:paraId="26DCB825">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2F1930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48D068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371C0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59FA220">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260" w:type="dxa"/>
            <w:tcBorders>
              <w:top w:val="nil"/>
              <w:left w:val="nil"/>
              <w:bottom w:val="single" w:color="auto" w:sz="4" w:space="0"/>
              <w:right w:val="single" w:color="auto" w:sz="4" w:space="0"/>
            </w:tcBorders>
            <w:shd w:val="clear" w:color="auto" w:fill="auto"/>
            <w:noWrap/>
            <w:vAlign w:val="center"/>
          </w:tcPr>
          <w:p w14:paraId="2B96D5AA">
            <w:pPr>
              <w:widowControl/>
              <w:jc w:val="center"/>
              <w:rPr>
                <w:rFonts w:ascii="宋体" w:hAnsi="宋体" w:cs="宋体"/>
                <w:color w:val="000000"/>
                <w:kern w:val="0"/>
                <w:sz w:val="22"/>
              </w:rPr>
            </w:pPr>
            <w:r>
              <w:rPr>
                <w:rFonts w:hint="eastAsia" w:ascii="宋体" w:hAnsi="宋体" w:cs="宋体"/>
                <w:color w:val="000000"/>
                <w:kern w:val="0"/>
                <w:sz w:val="22"/>
              </w:rPr>
              <w:t>芝麻汤圆</w:t>
            </w:r>
          </w:p>
        </w:tc>
        <w:tc>
          <w:tcPr>
            <w:tcW w:w="2000" w:type="dxa"/>
            <w:tcBorders>
              <w:top w:val="nil"/>
              <w:left w:val="nil"/>
              <w:bottom w:val="single" w:color="auto" w:sz="4" w:space="0"/>
              <w:right w:val="single" w:color="auto" w:sz="4" w:space="0"/>
            </w:tcBorders>
            <w:shd w:val="clear" w:color="auto" w:fill="auto"/>
            <w:vAlign w:val="center"/>
          </w:tcPr>
          <w:p w14:paraId="6DE2EC2A">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2180" w:type="dxa"/>
            <w:tcBorders>
              <w:top w:val="nil"/>
              <w:left w:val="nil"/>
              <w:bottom w:val="single" w:color="auto" w:sz="4" w:space="0"/>
              <w:right w:val="single" w:color="auto" w:sz="4" w:space="0"/>
            </w:tcBorders>
            <w:shd w:val="clear" w:color="auto" w:fill="auto"/>
            <w:noWrap/>
            <w:vAlign w:val="center"/>
          </w:tcPr>
          <w:p w14:paraId="732C4A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199236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7143F7">
        <w:tblPrEx>
          <w:tblCellMar>
            <w:top w:w="0" w:type="dxa"/>
            <w:left w:w="108" w:type="dxa"/>
            <w:bottom w:w="0" w:type="dxa"/>
            <w:right w:w="108" w:type="dxa"/>
          </w:tblCellMar>
        </w:tblPrEx>
        <w:trPr>
          <w:trHeight w:val="780" w:hRule="atLeast"/>
        </w:trPr>
        <w:tc>
          <w:tcPr>
            <w:tcW w:w="97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806C20">
            <w:pPr>
              <w:widowControl/>
              <w:jc w:val="left"/>
              <w:rPr>
                <w:rFonts w:ascii="宋体" w:hAnsi="宋体" w:cs="宋体"/>
                <w:color w:val="000000"/>
                <w:kern w:val="0"/>
                <w:sz w:val="22"/>
              </w:rPr>
            </w:pPr>
            <w:r>
              <w:rPr>
                <w:rFonts w:hint="eastAsia" w:ascii="宋体" w:hAnsi="宋体" w:cs="宋体"/>
                <w:color w:val="000000"/>
                <w:kern w:val="0"/>
                <w:sz w:val="22"/>
              </w:rPr>
              <w:t>1、小麦粉与大米粉及制品中甲醛次硫酸氢钠含量的测定不得超过GB/T21126-2007的规定；</w:t>
            </w:r>
            <w:r>
              <w:rPr>
                <w:rFonts w:hint="eastAsia" w:ascii="宋体" w:hAnsi="宋体" w:cs="宋体"/>
                <w:color w:val="000000"/>
                <w:kern w:val="0"/>
                <w:sz w:val="22"/>
              </w:rPr>
              <w:br w:type="textWrapping"/>
            </w:r>
            <w:r>
              <w:rPr>
                <w:rFonts w:hint="eastAsia" w:ascii="宋体" w:hAnsi="宋体" w:cs="宋体"/>
                <w:color w:val="000000"/>
                <w:kern w:val="0"/>
                <w:sz w:val="22"/>
              </w:rPr>
              <w:t>2、产品质量不低于投标时的样品留样。</w:t>
            </w:r>
          </w:p>
        </w:tc>
      </w:tr>
    </w:tbl>
    <w:p w14:paraId="563D8A36">
      <w:pPr>
        <w:spacing w:line="480" w:lineRule="exact"/>
        <w:rPr>
          <w:rFonts w:ascii="宋体" w:hAnsi="宋体" w:cs="宋体"/>
          <w:sz w:val="24"/>
          <w:szCs w:val="24"/>
        </w:rPr>
      </w:pPr>
    </w:p>
    <w:p w14:paraId="3BC28C0F">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4D9F1373">
      <w:pPr>
        <w:spacing w:line="480" w:lineRule="exact"/>
        <w:ind w:firstLine="480" w:firstLineChars="200"/>
        <w:rPr>
          <w:rFonts w:ascii="宋体" w:hAnsi="宋体" w:cs="宋体"/>
          <w:sz w:val="24"/>
          <w:szCs w:val="24"/>
        </w:rPr>
      </w:pPr>
    </w:p>
    <w:p w14:paraId="402923AF">
      <w:pPr>
        <w:spacing w:line="480" w:lineRule="exact"/>
        <w:ind w:firstLine="480" w:firstLineChars="200"/>
        <w:rPr>
          <w:rFonts w:ascii="宋体" w:hAnsi="宋体" w:cs="宋体" w:eastAsiaTheme="minorEastAsia"/>
          <w:sz w:val="24"/>
          <w:szCs w:val="24"/>
        </w:rPr>
      </w:pPr>
      <w:bookmarkStart w:id="32" w:name="_Toc155527170"/>
      <w:r>
        <w:rPr>
          <w:rFonts w:hint="eastAsia" w:ascii="宋体" w:hAnsi="宋体" w:cs="宋体" w:eastAsiaTheme="minorEastAsia"/>
          <w:sz w:val="24"/>
          <w:szCs w:val="24"/>
        </w:rPr>
        <w:t xml:space="preserve"> </w:t>
      </w:r>
    </w:p>
    <w:p w14:paraId="0CB2C041">
      <w:pPr>
        <w:pStyle w:val="2"/>
        <w:pageBreakBefore/>
        <w:spacing w:line="700" w:lineRule="exact"/>
        <w:jc w:val="center"/>
        <w:rPr>
          <w:rFonts w:ascii="宋体" w:hAnsi="宋体"/>
          <w:b/>
          <w:bCs/>
          <w:sz w:val="44"/>
        </w:rPr>
      </w:pPr>
      <w:r>
        <w:rPr>
          <w:rFonts w:hint="eastAsia" w:ascii="宋体" w:hAnsi="宋体"/>
          <w:b/>
          <w:bCs/>
          <w:sz w:val="44"/>
        </w:rPr>
        <w:t>第四章  项目需求</w:t>
      </w:r>
      <w:bookmarkEnd w:id="32"/>
    </w:p>
    <w:p w14:paraId="78DFFDFD">
      <w:pPr>
        <w:spacing w:line="440" w:lineRule="exact"/>
        <w:jc w:val="center"/>
        <w:rPr>
          <w:rFonts w:ascii="宋体" w:hAnsi="宋体" w:cs="宋体"/>
          <w:b/>
          <w:sz w:val="32"/>
          <w:szCs w:val="32"/>
        </w:rPr>
      </w:pPr>
    </w:p>
    <w:p w14:paraId="4D26C059">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549CFC22">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2C37E03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湿面制品</w:t>
      </w:r>
      <w:r>
        <w:rPr>
          <w:rFonts w:hint="eastAsia" w:ascii="宋体" w:hAnsi="宋体" w:cs="宋体"/>
          <w:kern w:val="0"/>
          <w:sz w:val="24"/>
          <w:szCs w:val="24"/>
        </w:rPr>
        <w:t>；</w:t>
      </w:r>
    </w:p>
    <w:p w14:paraId="5CFFE91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2、预计采购量：面制品约48吨。“预计采购量”仅作为投标参考量，不作为合同履约依据，如有政策性扶贫任务，采购量将依据要求减少，最终以采购人实际采购量为准。</w:t>
      </w:r>
    </w:p>
    <w:p w14:paraId="551E0D5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2FBA300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面制品：GB/T21126-2007小麦粉与大米粉及制品中甲醛次硫酸氢钠含量的测定，如国家标准发生变化按最新标准执行，执行顺序为国家标准、行业标准、地方标准、企业标准。</w:t>
      </w:r>
    </w:p>
    <w:p w14:paraId="761E2CFF">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130964B2">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710B762A">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14:paraId="334B11BE">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6884C03E">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7384"/>
      </w:tblGrid>
      <w:tr w14:paraId="7592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185F279">
            <w:pPr>
              <w:jc w:val="center"/>
              <w:rPr>
                <w:rFonts w:ascii="宋体" w:hAnsi="宋体"/>
                <w:sz w:val="24"/>
                <w:szCs w:val="24"/>
              </w:rPr>
            </w:pPr>
            <w:r>
              <w:rPr>
                <w:rFonts w:hint="eastAsia" w:ascii="宋体" w:hAnsi="宋体"/>
                <w:sz w:val="24"/>
                <w:szCs w:val="24"/>
              </w:rPr>
              <w:t>项目</w:t>
            </w:r>
          </w:p>
        </w:tc>
        <w:tc>
          <w:tcPr>
            <w:tcW w:w="7384" w:type="dxa"/>
            <w:vAlign w:val="center"/>
          </w:tcPr>
          <w:p w14:paraId="54D6BC42">
            <w:pPr>
              <w:jc w:val="center"/>
              <w:rPr>
                <w:rFonts w:ascii="宋体" w:hAnsi="宋体"/>
                <w:sz w:val="24"/>
                <w:szCs w:val="24"/>
              </w:rPr>
            </w:pPr>
            <w:r>
              <w:rPr>
                <w:rFonts w:hint="eastAsia" w:ascii="宋体" w:hAnsi="宋体"/>
                <w:sz w:val="24"/>
                <w:szCs w:val="24"/>
              </w:rPr>
              <w:t>要求</w:t>
            </w:r>
          </w:p>
        </w:tc>
      </w:tr>
      <w:tr w14:paraId="55C5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9277E7A">
            <w:pPr>
              <w:jc w:val="center"/>
              <w:rPr>
                <w:sz w:val="24"/>
                <w:szCs w:val="24"/>
              </w:rPr>
            </w:pPr>
            <w:r>
              <w:rPr>
                <w:rFonts w:hint="eastAsia"/>
                <w:sz w:val="24"/>
                <w:szCs w:val="24"/>
              </w:rPr>
              <w:t>色泽</w:t>
            </w:r>
          </w:p>
        </w:tc>
        <w:tc>
          <w:tcPr>
            <w:tcW w:w="7384" w:type="dxa"/>
            <w:vAlign w:val="center"/>
          </w:tcPr>
          <w:p w14:paraId="0EDA909D">
            <w:pPr>
              <w:jc w:val="center"/>
              <w:rPr>
                <w:sz w:val="24"/>
                <w:szCs w:val="24"/>
              </w:rPr>
            </w:pPr>
            <w:r>
              <w:rPr>
                <w:rFonts w:hint="eastAsia"/>
                <w:sz w:val="24"/>
                <w:szCs w:val="24"/>
              </w:rPr>
              <w:t>符合投标送样品种的色泽，微黄或白色，均匀一致</w:t>
            </w:r>
          </w:p>
        </w:tc>
      </w:tr>
      <w:tr w14:paraId="3C56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629D3433">
            <w:pPr>
              <w:jc w:val="center"/>
              <w:rPr>
                <w:sz w:val="24"/>
                <w:szCs w:val="24"/>
              </w:rPr>
            </w:pPr>
            <w:r>
              <w:rPr>
                <w:rFonts w:hint="eastAsia"/>
                <w:sz w:val="24"/>
                <w:szCs w:val="24"/>
              </w:rPr>
              <w:t>形态</w:t>
            </w:r>
          </w:p>
        </w:tc>
        <w:tc>
          <w:tcPr>
            <w:tcW w:w="7384" w:type="dxa"/>
            <w:vAlign w:val="center"/>
          </w:tcPr>
          <w:p w14:paraId="38C9D3CB">
            <w:pPr>
              <w:jc w:val="center"/>
              <w:rPr>
                <w:sz w:val="24"/>
                <w:szCs w:val="24"/>
              </w:rPr>
            </w:pPr>
            <w:r>
              <w:rPr>
                <w:rFonts w:hint="eastAsia"/>
                <w:sz w:val="24"/>
                <w:szCs w:val="24"/>
              </w:rPr>
              <w:t>产品固有良好形态</w:t>
            </w:r>
          </w:p>
        </w:tc>
      </w:tr>
      <w:tr w14:paraId="60CD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4408536A">
            <w:pPr>
              <w:jc w:val="center"/>
              <w:rPr>
                <w:sz w:val="24"/>
                <w:szCs w:val="24"/>
              </w:rPr>
            </w:pPr>
            <w:r>
              <w:rPr>
                <w:rFonts w:hint="eastAsia"/>
                <w:sz w:val="24"/>
                <w:szCs w:val="24"/>
              </w:rPr>
              <w:t>气味</w:t>
            </w:r>
          </w:p>
        </w:tc>
        <w:tc>
          <w:tcPr>
            <w:tcW w:w="7384" w:type="dxa"/>
            <w:vAlign w:val="center"/>
          </w:tcPr>
          <w:p w14:paraId="4F72BAC4">
            <w:pPr>
              <w:jc w:val="center"/>
              <w:rPr>
                <w:sz w:val="24"/>
                <w:szCs w:val="24"/>
              </w:rPr>
            </w:pPr>
            <w:r>
              <w:rPr>
                <w:rFonts w:hint="eastAsia"/>
                <w:sz w:val="24"/>
                <w:szCs w:val="24"/>
              </w:rPr>
              <w:t>正常的面粉气味</w:t>
            </w:r>
          </w:p>
        </w:tc>
      </w:tr>
      <w:tr w14:paraId="3A3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4D61FC98">
            <w:pPr>
              <w:jc w:val="center"/>
              <w:rPr>
                <w:sz w:val="24"/>
                <w:szCs w:val="24"/>
              </w:rPr>
            </w:pPr>
            <w:r>
              <w:rPr>
                <w:rFonts w:hint="eastAsia"/>
                <w:sz w:val="24"/>
                <w:szCs w:val="24"/>
              </w:rPr>
              <w:t>外来杂物</w:t>
            </w:r>
          </w:p>
        </w:tc>
        <w:tc>
          <w:tcPr>
            <w:tcW w:w="7384" w:type="dxa"/>
            <w:vAlign w:val="center"/>
          </w:tcPr>
          <w:p w14:paraId="2D70EEA8">
            <w:pPr>
              <w:jc w:val="center"/>
              <w:rPr>
                <w:sz w:val="24"/>
                <w:szCs w:val="24"/>
              </w:rPr>
            </w:pPr>
            <w:r>
              <w:rPr>
                <w:rFonts w:hint="eastAsia"/>
                <w:sz w:val="24"/>
                <w:szCs w:val="24"/>
              </w:rPr>
              <w:t>无</w:t>
            </w:r>
          </w:p>
        </w:tc>
      </w:tr>
      <w:tr w14:paraId="090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44D68D1A">
            <w:pPr>
              <w:jc w:val="center"/>
              <w:rPr>
                <w:sz w:val="24"/>
                <w:szCs w:val="24"/>
              </w:rPr>
            </w:pPr>
            <w:r>
              <w:rPr>
                <w:rFonts w:hint="eastAsia"/>
                <w:sz w:val="24"/>
                <w:szCs w:val="24"/>
              </w:rPr>
              <w:t>湿度</w:t>
            </w:r>
          </w:p>
        </w:tc>
        <w:tc>
          <w:tcPr>
            <w:tcW w:w="7384" w:type="dxa"/>
            <w:vAlign w:val="center"/>
          </w:tcPr>
          <w:p w14:paraId="19D3A4BA">
            <w:pPr>
              <w:jc w:val="center"/>
              <w:rPr>
                <w:sz w:val="24"/>
                <w:szCs w:val="24"/>
              </w:rPr>
            </w:pPr>
            <w:r>
              <w:rPr>
                <w:rFonts w:hint="eastAsia"/>
                <w:sz w:val="24"/>
                <w:szCs w:val="24"/>
              </w:rPr>
              <w:t>松散，不黏结</w:t>
            </w:r>
          </w:p>
        </w:tc>
      </w:tr>
      <w:tr w14:paraId="29D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7" w:type="dxa"/>
            <w:vAlign w:val="center"/>
          </w:tcPr>
          <w:p w14:paraId="1B3EB58F">
            <w:pPr>
              <w:jc w:val="center"/>
              <w:rPr>
                <w:sz w:val="24"/>
                <w:szCs w:val="24"/>
              </w:rPr>
            </w:pPr>
            <w:r>
              <w:rPr>
                <w:rFonts w:hint="eastAsia"/>
                <w:sz w:val="24"/>
                <w:szCs w:val="24"/>
              </w:rPr>
              <w:t>口感</w:t>
            </w:r>
          </w:p>
        </w:tc>
        <w:tc>
          <w:tcPr>
            <w:tcW w:w="7384" w:type="dxa"/>
            <w:vAlign w:val="center"/>
          </w:tcPr>
          <w:p w14:paraId="6FFFE859">
            <w:pPr>
              <w:jc w:val="center"/>
              <w:rPr>
                <w:sz w:val="24"/>
                <w:szCs w:val="24"/>
              </w:rPr>
            </w:pPr>
            <w:r>
              <w:rPr>
                <w:rFonts w:hint="eastAsia"/>
                <w:sz w:val="24"/>
                <w:szCs w:val="24"/>
              </w:rPr>
              <w:t>无发酸、刺喉没有牙碜感</w:t>
            </w:r>
          </w:p>
        </w:tc>
      </w:tr>
    </w:tbl>
    <w:p w14:paraId="3CCB6E5B">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2A2C56EA">
      <w:pPr>
        <w:spacing w:line="480" w:lineRule="exact"/>
        <w:ind w:firstLine="480" w:firstLineChars="200"/>
        <w:rPr>
          <w:rFonts w:ascii="宋体" w:hAnsi="宋体" w:cs="宋体"/>
          <w:b/>
          <w:sz w:val="24"/>
          <w:szCs w:val="24"/>
        </w:rPr>
      </w:pPr>
      <w:r>
        <w:rPr>
          <w:rFonts w:hint="eastAsia" w:ascii="宋体" w:hAnsi="宋体" w:cs="宋体"/>
          <w:i/>
          <w:kern w:val="0"/>
          <w:sz w:val="24"/>
          <w:szCs w:val="24"/>
          <w:u w:val="single"/>
        </w:rPr>
        <w:t>提交的样品质量、规格、数量（粗、细水面各1斤，其余每个品种各0.5斤）、感官等应符合招标文件的要求，在规定时间密封送达后勤楼三楼招标会议室，清晰注明投标人名称，中标供应商样品由招标人留存作为验收的依据，未中标的供应商样品开标结束后就可自行取回。</w:t>
      </w:r>
    </w:p>
    <w:p w14:paraId="40C95E9F">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2B5E7F69">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100FE76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41AF128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4A3826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1DEA694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5CCC3FA5">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7D375C9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8014A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0FBC84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7547D75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263EA1EE">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204E8728">
      <w:pPr>
        <w:spacing w:line="480" w:lineRule="exact"/>
        <w:ind w:firstLine="482" w:firstLineChars="200"/>
        <w:rPr>
          <w:rFonts w:ascii="宋体" w:hAnsi="宋体"/>
        </w:rPr>
      </w:pPr>
      <w:r>
        <w:rPr>
          <w:rFonts w:hint="eastAsia" w:ascii="宋体" w:hAnsi="宋体"/>
          <w:b/>
          <w:sz w:val="24"/>
          <w:szCs w:val="24"/>
        </w:rPr>
        <w:t>一、评标方法与定标原则</w:t>
      </w:r>
    </w:p>
    <w:p w14:paraId="0A3EF2E1">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4CD68ACF">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78B3643C">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4D4BE94D">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278"/>
        <w:gridCol w:w="8413"/>
      </w:tblGrid>
      <w:tr w14:paraId="163A5502">
        <w:tblPrEx>
          <w:tblCellMar>
            <w:top w:w="0" w:type="dxa"/>
            <w:left w:w="108" w:type="dxa"/>
            <w:bottom w:w="0" w:type="dxa"/>
            <w:right w:w="108" w:type="dxa"/>
          </w:tblCellMar>
        </w:tblPrEx>
        <w:trPr>
          <w:trHeight w:val="658"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14:paraId="025D3ED4">
            <w:pPr>
              <w:jc w:val="center"/>
              <w:rPr>
                <w:rFonts w:ascii="宋体" w:hAnsi="宋体"/>
                <w:sz w:val="24"/>
                <w:szCs w:val="24"/>
              </w:rPr>
            </w:pPr>
            <w:r>
              <w:rPr>
                <w:rFonts w:hint="eastAsia" w:ascii="宋体" w:hAnsi="宋体" w:cs="宋体"/>
                <w:sz w:val="24"/>
                <w:szCs w:val="24"/>
              </w:rPr>
              <w:t>评审内容</w:t>
            </w:r>
          </w:p>
        </w:tc>
        <w:tc>
          <w:tcPr>
            <w:tcW w:w="8413" w:type="dxa"/>
            <w:tcBorders>
              <w:top w:val="single" w:color="auto" w:sz="4" w:space="0"/>
              <w:left w:val="single" w:color="auto" w:sz="4" w:space="0"/>
              <w:bottom w:val="single" w:color="auto" w:sz="4" w:space="0"/>
              <w:right w:val="single" w:color="auto" w:sz="4" w:space="0"/>
            </w:tcBorders>
            <w:vAlign w:val="center"/>
          </w:tcPr>
          <w:p w14:paraId="58E48BE6">
            <w:pPr>
              <w:jc w:val="center"/>
              <w:rPr>
                <w:rFonts w:ascii="宋体" w:hAnsi="宋体"/>
                <w:sz w:val="24"/>
                <w:szCs w:val="24"/>
              </w:rPr>
            </w:pPr>
            <w:r>
              <w:rPr>
                <w:rFonts w:hint="eastAsia" w:ascii="宋体" w:hAnsi="宋体" w:cs="宋体"/>
                <w:sz w:val="24"/>
                <w:szCs w:val="24"/>
              </w:rPr>
              <w:t>评分标准</w:t>
            </w:r>
          </w:p>
        </w:tc>
      </w:tr>
      <w:tr w14:paraId="797E5DFC">
        <w:tblPrEx>
          <w:tblCellMar>
            <w:top w:w="0" w:type="dxa"/>
            <w:left w:w="108" w:type="dxa"/>
            <w:bottom w:w="0" w:type="dxa"/>
            <w:right w:w="108" w:type="dxa"/>
          </w:tblCellMar>
        </w:tblPrEx>
        <w:trPr>
          <w:trHeight w:val="1237"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14:paraId="329C9683">
            <w:pPr>
              <w:jc w:val="center"/>
              <w:rPr>
                <w:rFonts w:ascii="宋体" w:hAnsi="宋体" w:cs="宋体"/>
                <w:sz w:val="24"/>
                <w:szCs w:val="24"/>
              </w:rPr>
            </w:pPr>
            <w:r>
              <w:rPr>
                <w:rFonts w:hint="eastAsia" w:ascii="宋体" w:hAnsi="宋体" w:cs="宋体"/>
                <w:sz w:val="24"/>
                <w:szCs w:val="24"/>
              </w:rPr>
              <w:t>报价部分       （50分）</w:t>
            </w:r>
          </w:p>
        </w:tc>
        <w:tc>
          <w:tcPr>
            <w:tcW w:w="8413" w:type="dxa"/>
            <w:tcBorders>
              <w:top w:val="single" w:color="auto" w:sz="4" w:space="0"/>
              <w:left w:val="single" w:color="auto" w:sz="4" w:space="0"/>
              <w:bottom w:val="single" w:color="auto" w:sz="4" w:space="0"/>
              <w:right w:val="single" w:color="auto" w:sz="4" w:space="0"/>
            </w:tcBorders>
            <w:vAlign w:val="center"/>
          </w:tcPr>
          <w:p w14:paraId="1D77E0E9">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30BD9027">
        <w:tblPrEx>
          <w:tblCellMar>
            <w:top w:w="0" w:type="dxa"/>
            <w:left w:w="108" w:type="dxa"/>
            <w:bottom w:w="0" w:type="dxa"/>
            <w:right w:w="108" w:type="dxa"/>
          </w:tblCellMar>
        </w:tblPrEx>
        <w:trPr>
          <w:trHeight w:val="168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14:paraId="4DC67F27">
            <w:pPr>
              <w:jc w:val="center"/>
              <w:rPr>
                <w:rFonts w:ascii="宋体" w:hAnsi="宋体" w:cs="宋体"/>
                <w:sz w:val="24"/>
                <w:szCs w:val="24"/>
              </w:rPr>
            </w:pPr>
            <w:r>
              <w:rPr>
                <w:rFonts w:hint="eastAsia" w:ascii="宋体" w:hAnsi="宋体" w:cs="宋体"/>
                <w:sz w:val="24"/>
                <w:szCs w:val="24"/>
              </w:rPr>
              <w:t>商务部分</w:t>
            </w:r>
          </w:p>
          <w:p w14:paraId="02E5B580">
            <w:pPr>
              <w:jc w:val="cente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分）</w:t>
            </w:r>
          </w:p>
        </w:tc>
        <w:tc>
          <w:tcPr>
            <w:tcW w:w="8413" w:type="dxa"/>
            <w:tcBorders>
              <w:top w:val="single" w:color="auto" w:sz="4" w:space="0"/>
              <w:left w:val="single" w:color="auto" w:sz="4" w:space="0"/>
              <w:bottom w:val="single" w:color="auto" w:sz="4" w:space="0"/>
              <w:right w:val="single" w:color="auto" w:sz="4" w:space="0"/>
            </w:tcBorders>
            <w:vAlign w:val="center"/>
          </w:tcPr>
          <w:p w14:paraId="1ACB6E78">
            <w:pPr>
              <w:ind w:firstLine="480" w:firstLineChars="200"/>
              <w:rPr>
                <w:rFonts w:ascii="宋体" w:hAnsi="宋体"/>
                <w:sz w:val="24"/>
                <w:szCs w:val="24"/>
              </w:rPr>
            </w:pPr>
            <w:r>
              <w:rPr>
                <w:rFonts w:hint="eastAsia" w:ascii="宋体" w:hAnsi="宋体"/>
                <w:sz w:val="24"/>
                <w:szCs w:val="24"/>
              </w:rPr>
              <w:t>一、自202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5C91DDA6">
        <w:tblPrEx>
          <w:tblCellMar>
            <w:top w:w="0" w:type="dxa"/>
            <w:left w:w="108" w:type="dxa"/>
            <w:bottom w:w="0" w:type="dxa"/>
            <w:right w:w="108" w:type="dxa"/>
          </w:tblCellMar>
        </w:tblPrEx>
        <w:trPr>
          <w:trHeight w:val="1389"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0F28DA4D">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vAlign w:val="center"/>
          </w:tcPr>
          <w:p w14:paraId="631D9A70">
            <w:pPr>
              <w:ind w:firstLine="480" w:firstLineChars="200"/>
              <w:rPr>
                <w:rFonts w:ascii="宋体" w:hAnsi="宋体"/>
                <w:sz w:val="24"/>
                <w:szCs w:val="24"/>
                <w:highlight w:val="none"/>
              </w:rPr>
            </w:pPr>
            <w:r>
              <w:rPr>
                <w:rFonts w:hint="eastAsia" w:ascii="宋体" w:hAnsi="宋体"/>
                <w:sz w:val="24"/>
                <w:szCs w:val="24"/>
                <w:highlight w:val="none"/>
              </w:rPr>
              <w:t>二、</w:t>
            </w:r>
            <w:r>
              <w:rPr>
                <w:rFonts w:hint="eastAsia" w:ascii="宋体" w:hAnsi="宋体"/>
                <w:sz w:val="24"/>
                <w:szCs w:val="24"/>
                <w:highlight w:val="none"/>
                <w:lang w:val="en-US" w:eastAsia="zh-CN"/>
              </w:rPr>
              <w:t>投标人</w:t>
            </w:r>
            <w:r>
              <w:rPr>
                <w:rFonts w:hint="eastAsia" w:ascii="宋体" w:hAnsi="宋体"/>
                <w:sz w:val="24"/>
                <w:szCs w:val="24"/>
                <w:highlight w:val="none"/>
              </w:rPr>
              <w:t>提供有效期内的ISO或GB/T质量管理体系、ISO或GB/T环境管理体系、</w:t>
            </w:r>
            <w:r>
              <w:rPr>
                <w:rFonts w:ascii="宋体" w:hAnsi="宋体"/>
                <w:sz w:val="24"/>
                <w:szCs w:val="24"/>
                <w:highlight w:val="none"/>
              </w:rPr>
              <w:t>ISO</w:t>
            </w:r>
            <w:r>
              <w:rPr>
                <w:rFonts w:hint="eastAsia" w:ascii="宋体" w:hAnsi="宋体"/>
                <w:sz w:val="24"/>
                <w:szCs w:val="24"/>
                <w:highlight w:val="none"/>
              </w:rPr>
              <w:t>或GB/T食品安全管理体系，每提供一个得2分，没有不得分。</w:t>
            </w:r>
          </w:p>
          <w:p w14:paraId="6DC99F44">
            <w:pPr>
              <w:ind w:firstLine="480" w:firstLineChars="200"/>
              <w:rPr>
                <w:rFonts w:ascii="宋体" w:hAnsi="宋体"/>
                <w:sz w:val="24"/>
                <w:szCs w:val="24"/>
              </w:rPr>
            </w:pPr>
            <w:r>
              <w:rPr>
                <w:rFonts w:ascii="宋体" w:hAnsi="宋体"/>
                <w:sz w:val="24"/>
                <w:szCs w:val="24"/>
                <w:highlight w:val="none"/>
              </w:rPr>
              <w:t>提供证书复印件并加盖公章</w:t>
            </w:r>
            <w:r>
              <w:rPr>
                <w:rFonts w:hint="eastAsia" w:ascii="宋体" w:hAnsi="宋体"/>
                <w:sz w:val="24"/>
                <w:szCs w:val="24"/>
                <w:highlight w:val="none"/>
              </w:rPr>
              <w:t>，</w:t>
            </w:r>
            <w:r>
              <w:rPr>
                <w:rFonts w:ascii="宋体" w:hAnsi="宋体"/>
                <w:sz w:val="24"/>
                <w:szCs w:val="24"/>
                <w:highlight w:val="none"/>
              </w:rPr>
              <w:t>原件</w:t>
            </w:r>
            <w:r>
              <w:rPr>
                <w:rFonts w:hint="eastAsia" w:ascii="宋体" w:hAnsi="宋体"/>
                <w:sz w:val="24"/>
                <w:szCs w:val="24"/>
                <w:highlight w:val="none"/>
              </w:rPr>
              <w:t>备查</w:t>
            </w:r>
            <w:r>
              <w:rPr>
                <w:rFonts w:ascii="宋体" w:hAnsi="宋体"/>
                <w:sz w:val="24"/>
                <w:szCs w:val="24"/>
                <w:highlight w:val="none"/>
              </w:rPr>
              <w:t>。</w:t>
            </w:r>
            <w:r>
              <w:rPr>
                <w:rFonts w:hint="eastAsia" w:ascii="宋体" w:hAnsi="宋体"/>
                <w:b/>
                <w:bCs/>
                <w:sz w:val="24"/>
                <w:szCs w:val="24"/>
              </w:rPr>
              <w:t>本项最多得</w:t>
            </w:r>
            <w:r>
              <w:rPr>
                <w:rFonts w:hint="eastAsia" w:ascii="宋体" w:hAnsi="宋体"/>
                <w:b/>
                <w:bCs/>
                <w:sz w:val="24"/>
                <w:szCs w:val="24"/>
                <w:lang w:val="en-US" w:eastAsia="zh-CN"/>
              </w:rPr>
              <w:t>6</w:t>
            </w:r>
            <w:r>
              <w:rPr>
                <w:rFonts w:hint="eastAsia" w:ascii="宋体" w:hAnsi="宋体"/>
                <w:b/>
                <w:bCs/>
                <w:sz w:val="24"/>
                <w:szCs w:val="24"/>
              </w:rPr>
              <w:t>分。</w:t>
            </w:r>
          </w:p>
        </w:tc>
      </w:tr>
      <w:tr w14:paraId="5278CE45">
        <w:tblPrEx>
          <w:tblCellMar>
            <w:top w:w="0" w:type="dxa"/>
            <w:left w:w="108" w:type="dxa"/>
            <w:bottom w:w="0" w:type="dxa"/>
            <w:right w:w="108" w:type="dxa"/>
          </w:tblCellMar>
        </w:tblPrEx>
        <w:trPr>
          <w:trHeight w:val="2665"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5C34B93A">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vAlign w:val="center"/>
          </w:tcPr>
          <w:p w14:paraId="0A909A6D">
            <w:pPr>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三</w:t>
            </w:r>
            <w:r>
              <w:rPr>
                <w:rFonts w:hint="eastAsia" w:ascii="宋体" w:hAnsi="宋体" w:cs="宋体"/>
                <w:kern w:val="0"/>
                <w:sz w:val="24"/>
                <w:szCs w:val="24"/>
              </w:rPr>
              <w:t>、根据投标人提供其生产规模、经营场所面积、生产设备条件、生产加工能力及日出产量（配送量）。</w:t>
            </w:r>
          </w:p>
          <w:p w14:paraId="446D5302">
            <w:pPr>
              <w:ind w:firstLine="480" w:firstLineChars="200"/>
              <w:rPr>
                <w:rFonts w:ascii="宋体" w:hAnsi="宋体" w:cs="楷体"/>
                <w:sz w:val="24"/>
                <w:szCs w:val="24"/>
              </w:rPr>
            </w:pPr>
            <w:r>
              <w:rPr>
                <w:rFonts w:hint="eastAsia" w:ascii="宋体" w:hAnsi="宋体" w:cs="Arial"/>
                <w:sz w:val="24"/>
                <w:szCs w:val="24"/>
              </w:rPr>
              <w:t>内容详细完整，</w:t>
            </w:r>
            <w:r>
              <w:rPr>
                <w:rFonts w:hint="eastAsia" w:ascii="宋体" w:hAnsi="宋体" w:cs="宋体"/>
                <w:kern w:val="0"/>
                <w:sz w:val="24"/>
                <w:szCs w:val="24"/>
              </w:rPr>
              <w:t>生产规模、经营场所面积、</w:t>
            </w:r>
            <w:r>
              <w:rPr>
                <w:rFonts w:hint="eastAsia" w:ascii="宋体" w:hAnsi="宋体" w:cs="Arial"/>
                <w:sz w:val="24"/>
                <w:szCs w:val="24"/>
              </w:rPr>
              <w:t>设备条件完全</w:t>
            </w:r>
            <w:r>
              <w:rPr>
                <w:rFonts w:hint="eastAsia" w:ascii="宋体" w:hAnsi="宋体"/>
                <w:sz w:val="24"/>
                <w:szCs w:val="24"/>
              </w:rPr>
              <w:t>满足食品加工生产安全、招标人经营需求等项目要求，</w:t>
            </w:r>
            <w:r>
              <w:rPr>
                <w:rFonts w:hint="eastAsia" w:ascii="宋体" w:hAnsi="宋体" w:cs="Arial"/>
                <w:sz w:val="24"/>
                <w:szCs w:val="24"/>
              </w:rPr>
              <w:t>得</w:t>
            </w:r>
            <w:r>
              <w:rPr>
                <w:rFonts w:hint="eastAsia" w:ascii="宋体" w:hAnsi="宋体" w:cs="Arial"/>
                <w:sz w:val="24"/>
                <w:szCs w:val="24"/>
                <w:lang w:val="en-US" w:eastAsia="zh-CN"/>
              </w:rPr>
              <w:t>4</w:t>
            </w:r>
            <w:r>
              <w:rPr>
                <w:rFonts w:hint="eastAsia" w:ascii="宋体" w:hAnsi="宋体" w:cs="Arial"/>
                <w:sz w:val="24"/>
                <w:szCs w:val="24"/>
              </w:rPr>
              <w:t>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设备条件且能</w:t>
            </w:r>
            <w:r>
              <w:rPr>
                <w:rFonts w:hint="eastAsia" w:ascii="宋体" w:hAnsi="宋体"/>
                <w:sz w:val="24"/>
                <w:szCs w:val="24"/>
              </w:rPr>
              <w:t>满足食品加工生产安全、招标人经营需求等项目要求，</w:t>
            </w:r>
            <w:r>
              <w:rPr>
                <w:rFonts w:hint="eastAsia" w:ascii="宋体" w:hAnsi="宋体" w:cs="Arial"/>
                <w:sz w:val="24"/>
                <w:szCs w:val="24"/>
              </w:rPr>
              <w:t>得3分；内容详细完整，</w:t>
            </w:r>
            <w:r>
              <w:rPr>
                <w:rFonts w:hint="eastAsia" w:ascii="宋体" w:hAnsi="宋体" w:cs="宋体"/>
                <w:kern w:val="0"/>
                <w:sz w:val="24"/>
                <w:szCs w:val="24"/>
              </w:rPr>
              <w:t>生产规模、经营场所面积、</w:t>
            </w:r>
            <w:r>
              <w:rPr>
                <w:rFonts w:hint="eastAsia" w:ascii="宋体" w:hAnsi="宋体" w:cs="Arial"/>
                <w:sz w:val="24"/>
                <w:szCs w:val="24"/>
              </w:rPr>
              <w:t>设备条件且基本能</w:t>
            </w:r>
            <w:r>
              <w:rPr>
                <w:rFonts w:hint="eastAsia" w:ascii="宋体" w:hAnsi="宋体"/>
                <w:sz w:val="24"/>
                <w:szCs w:val="24"/>
              </w:rPr>
              <w:t>满足食品加工生产安全、招标人经营需求等项目要求，</w:t>
            </w:r>
            <w:r>
              <w:rPr>
                <w:rFonts w:hint="eastAsia" w:ascii="宋体" w:hAnsi="宋体" w:cs="Arial"/>
                <w:sz w:val="24"/>
                <w:szCs w:val="24"/>
              </w:rPr>
              <w:t>得</w:t>
            </w:r>
            <w:r>
              <w:rPr>
                <w:rFonts w:hint="eastAsia" w:ascii="宋体" w:hAnsi="宋体" w:cs="Arial"/>
                <w:sz w:val="24"/>
                <w:szCs w:val="24"/>
                <w:lang w:val="en-US" w:eastAsia="zh-CN"/>
              </w:rPr>
              <w:t>2</w:t>
            </w:r>
            <w:r>
              <w:rPr>
                <w:rFonts w:hint="eastAsia" w:ascii="宋体" w:hAnsi="宋体" w:cs="Arial"/>
                <w:sz w:val="24"/>
                <w:szCs w:val="24"/>
              </w:rPr>
              <w:t>分</w:t>
            </w:r>
            <w:r>
              <w:rPr>
                <w:rFonts w:ascii="宋体" w:hAnsi="宋体" w:cs="Arial"/>
                <w:sz w:val="24"/>
                <w:szCs w:val="24"/>
              </w:rPr>
              <w:t>；</w:t>
            </w:r>
            <w:r>
              <w:rPr>
                <w:rFonts w:hint="eastAsia" w:ascii="宋体" w:hAnsi="宋体" w:cs="Arial"/>
                <w:sz w:val="24"/>
                <w:szCs w:val="24"/>
              </w:rPr>
              <w:t>不能满足项目实际需求，或未提供材料的不得分。</w:t>
            </w:r>
            <w:r>
              <w:rPr>
                <w:rFonts w:hint="eastAsia" w:ascii="宋体" w:hAnsi="宋体" w:cs="宋体"/>
                <w:b/>
                <w:bCs/>
                <w:color w:val="000000"/>
                <w:kern w:val="0"/>
                <w:sz w:val="24"/>
                <w:szCs w:val="24"/>
                <w:shd w:val="clear" w:color="auto" w:fill="FFFFFF"/>
              </w:rPr>
              <w:t>本项最多得</w:t>
            </w:r>
            <w:r>
              <w:rPr>
                <w:rFonts w:hint="eastAsia" w:ascii="宋体" w:hAnsi="宋体" w:cs="宋体"/>
                <w:b/>
                <w:bCs/>
                <w:color w:val="000000"/>
                <w:kern w:val="0"/>
                <w:sz w:val="24"/>
                <w:szCs w:val="24"/>
                <w:shd w:val="clear" w:color="auto" w:fill="FFFFFF"/>
                <w:lang w:val="en-US" w:eastAsia="zh-CN"/>
              </w:rPr>
              <w:t>4</w:t>
            </w:r>
            <w:r>
              <w:rPr>
                <w:rFonts w:hint="eastAsia" w:ascii="宋体" w:hAnsi="宋体" w:cs="宋体"/>
                <w:b/>
                <w:bCs/>
                <w:color w:val="000000"/>
                <w:kern w:val="0"/>
                <w:sz w:val="24"/>
                <w:szCs w:val="24"/>
                <w:shd w:val="clear" w:color="auto" w:fill="FFFFFF"/>
              </w:rPr>
              <w:t>分。</w:t>
            </w:r>
          </w:p>
        </w:tc>
      </w:tr>
      <w:tr w14:paraId="0453E3D7">
        <w:tblPrEx>
          <w:tblCellMar>
            <w:top w:w="0" w:type="dxa"/>
            <w:left w:w="108" w:type="dxa"/>
            <w:bottom w:w="0" w:type="dxa"/>
            <w:right w:w="108" w:type="dxa"/>
          </w:tblCellMar>
        </w:tblPrEx>
        <w:trPr>
          <w:trHeight w:val="3497"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14:paraId="37AC9E50">
            <w:pPr>
              <w:jc w:val="center"/>
              <w:rPr>
                <w:rFonts w:ascii="宋体" w:hAnsi="宋体" w:cs="宋体"/>
                <w:sz w:val="24"/>
                <w:szCs w:val="24"/>
              </w:rPr>
            </w:pPr>
            <w:r>
              <w:rPr>
                <w:rFonts w:hint="eastAsia" w:ascii="宋体" w:hAnsi="宋体" w:cs="宋体"/>
                <w:sz w:val="24"/>
                <w:szCs w:val="24"/>
              </w:rPr>
              <w:t>技术部分</w:t>
            </w:r>
          </w:p>
          <w:p w14:paraId="4904A980">
            <w:pPr>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分）</w:t>
            </w:r>
          </w:p>
        </w:tc>
        <w:tc>
          <w:tcPr>
            <w:tcW w:w="8413" w:type="dxa"/>
            <w:tcBorders>
              <w:top w:val="single" w:color="auto" w:sz="4" w:space="0"/>
              <w:left w:val="single" w:color="auto" w:sz="4" w:space="0"/>
              <w:bottom w:val="single" w:color="auto" w:sz="4" w:space="0"/>
              <w:right w:val="single" w:color="auto" w:sz="4" w:space="0"/>
            </w:tcBorders>
            <w:vAlign w:val="center"/>
          </w:tcPr>
          <w:p w14:paraId="6DEC4751">
            <w:pPr>
              <w:ind w:firstLine="482" w:firstLineChars="200"/>
              <w:rPr>
                <w:rFonts w:ascii="宋体" w:hAnsi="宋体"/>
                <w:b/>
                <w:sz w:val="24"/>
                <w:szCs w:val="24"/>
              </w:rPr>
            </w:pPr>
            <w:r>
              <w:rPr>
                <w:rFonts w:hint="eastAsia" w:ascii="宋体" w:hAnsi="宋体"/>
                <w:b/>
                <w:sz w:val="24"/>
                <w:szCs w:val="24"/>
              </w:rPr>
              <w:t>一、可行性实施方案</w:t>
            </w:r>
          </w:p>
          <w:p w14:paraId="358D9E41">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5CDB36EC">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1084B1D6">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w:t>
            </w:r>
            <w:r>
              <w:rPr>
                <w:rFonts w:hint="eastAsia" w:ascii="宋体" w:hAnsi="宋体"/>
                <w:b/>
                <w:sz w:val="24"/>
                <w:szCs w:val="24"/>
                <w:lang w:val="en-US" w:eastAsia="zh-CN"/>
              </w:rPr>
              <w:t>9</w:t>
            </w:r>
            <w:r>
              <w:rPr>
                <w:rFonts w:hint="eastAsia" w:ascii="宋体" w:hAnsi="宋体"/>
                <w:b/>
                <w:sz w:val="24"/>
                <w:szCs w:val="24"/>
              </w:rPr>
              <w:t>分）</w:t>
            </w:r>
          </w:p>
          <w:p w14:paraId="596B08FE">
            <w:pPr>
              <w:ind w:firstLine="480" w:firstLineChars="200"/>
              <w:rPr>
                <w:rFonts w:ascii="宋体" w:hAnsi="宋体"/>
                <w:sz w:val="24"/>
                <w:szCs w:val="24"/>
              </w:rPr>
            </w:pPr>
            <w:r>
              <w:rPr>
                <w:rFonts w:hint="eastAsia" w:ascii="宋体" w:hAnsi="宋体"/>
                <w:sz w:val="24"/>
                <w:szCs w:val="24"/>
              </w:rPr>
              <w:t>（1）项目背景理解准确；</w:t>
            </w:r>
          </w:p>
          <w:p w14:paraId="12A95B9B">
            <w:pPr>
              <w:ind w:firstLine="480" w:firstLineChars="200"/>
              <w:rPr>
                <w:rFonts w:ascii="宋体" w:hAnsi="宋体"/>
                <w:sz w:val="24"/>
                <w:szCs w:val="24"/>
              </w:rPr>
            </w:pPr>
            <w:r>
              <w:rPr>
                <w:rFonts w:hint="eastAsia" w:ascii="宋体" w:hAnsi="宋体"/>
                <w:sz w:val="24"/>
                <w:szCs w:val="24"/>
              </w:rPr>
              <w:t>（2）管理规范、保障措施科学全面；</w:t>
            </w:r>
          </w:p>
          <w:p w14:paraId="146ED356">
            <w:pPr>
              <w:ind w:firstLine="480" w:firstLineChars="200"/>
              <w:rPr>
                <w:rFonts w:ascii="宋体" w:hAnsi="宋体"/>
                <w:sz w:val="24"/>
                <w:szCs w:val="24"/>
              </w:rPr>
            </w:pPr>
            <w:r>
              <w:rPr>
                <w:rFonts w:hint="eastAsia" w:ascii="宋体" w:hAnsi="宋体"/>
                <w:sz w:val="24"/>
                <w:szCs w:val="24"/>
              </w:rPr>
              <w:t>（3）供货保障、品质监控能力强。</w:t>
            </w:r>
          </w:p>
          <w:p w14:paraId="436D391D">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sz w:val="24"/>
                <w:szCs w:val="24"/>
                <w:lang w:val="en-US" w:eastAsia="zh-CN"/>
              </w:rPr>
              <w:t>9</w:t>
            </w:r>
            <w:r>
              <w:rPr>
                <w:rFonts w:hint="eastAsia" w:ascii="宋体" w:hAnsi="宋体"/>
                <w:sz w:val="24"/>
                <w:szCs w:val="24"/>
              </w:rPr>
              <w:t>分，满足以上两项要求得</w:t>
            </w:r>
            <w:r>
              <w:rPr>
                <w:rFonts w:hint="eastAsia" w:ascii="宋体" w:hAnsi="宋体"/>
                <w:sz w:val="24"/>
                <w:szCs w:val="24"/>
                <w:lang w:val="en-US" w:eastAsia="zh-CN"/>
              </w:rPr>
              <w:t>6</w:t>
            </w:r>
            <w:r>
              <w:rPr>
                <w:rFonts w:hint="eastAsia" w:ascii="宋体" w:hAnsi="宋体"/>
                <w:sz w:val="24"/>
                <w:szCs w:val="24"/>
              </w:rPr>
              <w:t>分，满足一项得</w:t>
            </w:r>
            <w:r>
              <w:rPr>
                <w:rFonts w:hint="eastAsia" w:ascii="宋体" w:hAnsi="宋体"/>
                <w:sz w:val="24"/>
                <w:szCs w:val="24"/>
                <w:lang w:val="en-US" w:eastAsia="zh-CN"/>
              </w:rPr>
              <w:t>3</w:t>
            </w:r>
            <w:r>
              <w:rPr>
                <w:rFonts w:hint="eastAsia" w:ascii="宋体" w:hAnsi="宋体"/>
                <w:sz w:val="24"/>
                <w:szCs w:val="24"/>
              </w:rPr>
              <w:t>分，其它情况不得分。格式自拟，加盖投标人公章。</w:t>
            </w:r>
          </w:p>
        </w:tc>
      </w:tr>
      <w:tr w14:paraId="072A968A">
        <w:tblPrEx>
          <w:tblCellMar>
            <w:top w:w="0" w:type="dxa"/>
            <w:left w:w="108" w:type="dxa"/>
            <w:bottom w:w="0" w:type="dxa"/>
            <w:right w:w="108" w:type="dxa"/>
          </w:tblCellMar>
        </w:tblPrEx>
        <w:trPr>
          <w:trHeight w:val="312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23E3B8D3">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tcPr>
          <w:p w14:paraId="476AEB5B">
            <w:pPr>
              <w:ind w:firstLine="482" w:firstLineChars="200"/>
              <w:rPr>
                <w:rFonts w:ascii="宋体" w:hAnsi="宋体"/>
                <w:b/>
                <w:sz w:val="24"/>
                <w:szCs w:val="24"/>
              </w:rPr>
            </w:pPr>
            <w:r>
              <w:rPr>
                <w:rFonts w:hint="eastAsia" w:ascii="宋体" w:hAnsi="宋体"/>
                <w:b/>
                <w:sz w:val="24"/>
                <w:szCs w:val="24"/>
              </w:rPr>
              <w:t>二、违约承诺</w:t>
            </w:r>
          </w:p>
          <w:p w14:paraId="05E9C141">
            <w:pPr>
              <w:ind w:firstLine="482" w:firstLineChars="200"/>
              <w:rPr>
                <w:rFonts w:ascii="宋体" w:hAnsi="宋体"/>
                <w:b/>
                <w:sz w:val="24"/>
                <w:szCs w:val="24"/>
              </w:rPr>
            </w:pPr>
            <w:r>
              <w:rPr>
                <w:rFonts w:hint="eastAsia" w:ascii="宋体" w:hAnsi="宋体"/>
                <w:b/>
                <w:sz w:val="24"/>
                <w:szCs w:val="24"/>
              </w:rPr>
              <w:t>1.评审内容</w:t>
            </w:r>
          </w:p>
          <w:p w14:paraId="1CEA3153">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14:paraId="74B38EE9">
            <w:pPr>
              <w:ind w:firstLine="482" w:firstLineChars="200"/>
              <w:rPr>
                <w:rFonts w:ascii="宋体" w:hAnsi="宋体"/>
                <w:b/>
                <w:sz w:val="24"/>
                <w:szCs w:val="24"/>
              </w:rPr>
            </w:pPr>
            <w:r>
              <w:rPr>
                <w:rFonts w:hint="eastAsia" w:ascii="宋体" w:hAnsi="宋体"/>
                <w:b/>
                <w:sz w:val="24"/>
                <w:szCs w:val="24"/>
              </w:rPr>
              <w:t>2.评分标准与依据（本项最多得</w:t>
            </w:r>
            <w:r>
              <w:rPr>
                <w:rFonts w:hint="eastAsia" w:ascii="宋体" w:hAnsi="宋体"/>
                <w:b/>
                <w:sz w:val="24"/>
                <w:szCs w:val="24"/>
                <w:lang w:val="en-US" w:eastAsia="zh-CN"/>
              </w:rPr>
              <w:t>6</w:t>
            </w:r>
            <w:r>
              <w:rPr>
                <w:rFonts w:hint="eastAsia" w:ascii="宋体" w:hAnsi="宋体"/>
                <w:b/>
                <w:sz w:val="24"/>
                <w:szCs w:val="24"/>
              </w:rPr>
              <w:t>分）</w:t>
            </w:r>
          </w:p>
          <w:p w14:paraId="3E671954">
            <w:pPr>
              <w:ind w:firstLine="480" w:firstLineChars="200"/>
              <w:rPr>
                <w:rFonts w:ascii="宋体" w:hAnsi="宋体"/>
                <w:sz w:val="24"/>
                <w:szCs w:val="24"/>
              </w:rPr>
            </w:pPr>
            <w:r>
              <w:rPr>
                <w:rFonts w:hint="eastAsia" w:ascii="宋体" w:hAnsi="宋体"/>
                <w:sz w:val="24"/>
                <w:szCs w:val="24"/>
              </w:rPr>
              <w:t>（1）违约承诺详细、全面；</w:t>
            </w:r>
          </w:p>
          <w:p w14:paraId="00061B6F">
            <w:pPr>
              <w:ind w:firstLine="480" w:firstLineChars="200"/>
              <w:rPr>
                <w:rFonts w:ascii="宋体" w:hAnsi="宋体"/>
                <w:sz w:val="24"/>
                <w:szCs w:val="24"/>
              </w:rPr>
            </w:pPr>
            <w:r>
              <w:rPr>
                <w:rFonts w:hint="eastAsia" w:ascii="宋体" w:hAnsi="宋体"/>
                <w:sz w:val="24"/>
                <w:szCs w:val="24"/>
              </w:rPr>
              <w:t>（2）违约承诺科学、合理；</w:t>
            </w:r>
          </w:p>
          <w:p w14:paraId="7D5907DA">
            <w:pPr>
              <w:ind w:firstLine="480" w:firstLineChars="200"/>
              <w:rPr>
                <w:rFonts w:ascii="宋体" w:hAnsi="宋体"/>
                <w:sz w:val="24"/>
                <w:szCs w:val="24"/>
              </w:rPr>
            </w:pPr>
            <w:r>
              <w:rPr>
                <w:rFonts w:hint="eastAsia" w:ascii="宋体" w:hAnsi="宋体"/>
                <w:sz w:val="24"/>
                <w:szCs w:val="24"/>
              </w:rPr>
              <w:t>（3）违约承诺可操作性强；</w:t>
            </w:r>
          </w:p>
          <w:p w14:paraId="2902E655">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sz w:val="24"/>
                <w:szCs w:val="24"/>
                <w:lang w:val="en-US" w:eastAsia="zh-CN"/>
              </w:rPr>
              <w:t>6</w:t>
            </w:r>
            <w:r>
              <w:rPr>
                <w:rFonts w:hint="eastAsia" w:ascii="宋体" w:hAnsi="宋体"/>
                <w:sz w:val="24"/>
                <w:szCs w:val="24"/>
              </w:rPr>
              <w:t>分，满足以上两项要求得</w:t>
            </w:r>
            <w:r>
              <w:rPr>
                <w:rFonts w:hint="eastAsia" w:ascii="宋体" w:hAnsi="宋体"/>
                <w:sz w:val="24"/>
                <w:szCs w:val="24"/>
                <w:lang w:val="en-US" w:eastAsia="zh-CN"/>
              </w:rPr>
              <w:t>4</w:t>
            </w:r>
            <w:r>
              <w:rPr>
                <w:rFonts w:hint="eastAsia" w:ascii="宋体" w:hAnsi="宋体"/>
                <w:sz w:val="24"/>
                <w:szCs w:val="24"/>
              </w:rPr>
              <w:t>分，满足一项得</w:t>
            </w:r>
            <w:r>
              <w:rPr>
                <w:rFonts w:hint="eastAsia" w:ascii="宋体" w:hAnsi="宋体"/>
                <w:sz w:val="24"/>
                <w:szCs w:val="24"/>
                <w:lang w:val="en-US" w:eastAsia="zh-CN"/>
              </w:rPr>
              <w:t>2</w:t>
            </w:r>
            <w:r>
              <w:rPr>
                <w:rFonts w:hint="eastAsia" w:ascii="宋体" w:hAnsi="宋体"/>
                <w:sz w:val="24"/>
                <w:szCs w:val="24"/>
              </w:rPr>
              <w:t>分，其它情况不得分。格式自拟，加盖投标人公章。</w:t>
            </w:r>
          </w:p>
        </w:tc>
      </w:tr>
      <w:tr w14:paraId="488C7916">
        <w:tblPrEx>
          <w:tblCellMar>
            <w:top w:w="0" w:type="dxa"/>
            <w:left w:w="108" w:type="dxa"/>
            <w:bottom w:w="0" w:type="dxa"/>
            <w:right w:w="108" w:type="dxa"/>
          </w:tblCellMar>
        </w:tblPrEx>
        <w:trPr>
          <w:trHeight w:val="1827"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14:paraId="74F7DC76">
            <w:pPr>
              <w:jc w:val="center"/>
              <w:rPr>
                <w:rFonts w:ascii="宋体" w:hAnsi="宋体" w:cs="宋体"/>
                <w:sz w:val="24"/>
                <w:szCs w:val="24"/>
              </w:rPr>
            </w:pPr>
          </w:p>
        </w:tc>
        <w:tc>
          <w:tcPr>
            <w:tcW w:w="8413" w:type="dxa"/>
            <w:tcBorders>
              <w:top w:val="single" w:color="auto" w:sz="4" w:space="0"/>
              <w:left w:val="single" w:color="auto" w:sz="4" w:space="0"/>
              <w:bottom w:val="single" w:color="auto" w:sz="4" w:space="0"/>
              <w:right w:val="single" w:color="auto" w:sz="4" w:space="0"/>
            </w:tcBorders>
            <w:vAlign w:val="center"/>
          </w:tcPr>
          <w:p w14:paraId="19D63A72">
            <w:pPr>
              <w:ind w:firstLine="482" w:firstLineChars="200"/>
              <w:rPr>
                <w:rFonts w:ascii="宋体" w:hAnsi="宋体"/>
                <w:b/>
                <w:sz w:val="24"/>
                <w:szCs w:val="24"/>
              </w:rPr>
            </w:pPr>
            <w:r>
              <w:rPr>
                <w:rFonts w:hint="eastAsia" w:ascii="宋体" w:hAnsi="宋体"/>
                <w:b/>
                <w:sz w:val="24"/>
                <w:szCs w:val="24"/>
              </w:rPr>
              <w:t>三、样品外观</w:t>
            </w:r>
          </w:p>
          <w:p w14:paraId="7EC17CFF">
            <w:pPr>
              <w:ind w:firstLine="482" w:firstLineChars="200"/>
              <w:rPr>
                <w:rFonts w:ascii="宋体" w:hAnsi="宋体"/>
                <w:b/>
                <w:sz w:val="24"/>
                <w:szCs w:val="24"/>
              </w:rPr>
            </w:pPr>
            <w:r>
              <w:rPr>
                <w:rFonts w:hint="eastAsia" w:ascii="宋体" w:hAnsi="宋体"/>
                <w:b/>
                <w:sz w:val="24"/>
                <w:szCs w:val="24"/>
              </w:rPr>
              <w:t>1.评审内容</w:t>
            </w:r>
          </w:p>
          <w:p w14:paraId="168AC745">
            <w:pPr>
              <w:ind w:firstLine="480" w:firstLineChars="200"/>
              <w:rPr>
                <w:rFonts w:ascii="宋体" w:hAnsi="宋体"/>
                <w:sz w:val="24"/>
                <w:szCs w:val="24"/>
              </w:rPr>
            </w:pPr>
            <w:r>
              <w:rPr>
                <w:rFonts w:hint="eastAsia" w:ascii="宋体" w:hAnsi="宋体"/>
                <w:sz w:val="24"/>
                <w:szCs w:val="24"/>
              </w:rPr>
              <w:t>根据投标人提供的样品的色泽、气味、质感、软硬度等进行综合评价。</w:t>
            </w:r>
          </w:p>
          <w:p w14:paraId="673B4B91">
            <w:pPr>
              <w:ind w:firstLine="482" w:firstLineChars="200"/>
              <w:rPr>
                <w:rFonts w:ascii="宋体" w:hAnsi="宋体"/>
                <w:b/>
                <w:sz w:val="24"/>
                <w:szCs w:val="24"/>
              </w:rPr>
            </w:pPr>
            <w:r>
              <w:rPr>
                <w:rFonts w:hint="eastAsia" w:ascii="宋体" w:hAnsi="宋体"/>
                <w:b/>
                <w:sz w:val="24"/>
                <w:szCs w:val="24"/>
              </w:rPr>
              <w:t>2.评分标准与依据（本项最多得15分）</w:t>
            </w:r>
          </w:p>
          <w:p w14:paraId="25BBC215">
            <w:pPr>
              <w:ind w:firstLine="480" w:firstLineChars="200"/>
              <w:rPr>
                <w:rFonts w:ascii="宋体" w:hAnsi="宋体"/>
                <w:sz w:val="24"/>
                <w:szCs w:val="24"/>
              </w:rPr>
            </w:pPr>
            <w:r>
              <w:rPr>
                <w:rFonts w:hint="eastAsia" w:ascii="宋体" w:hAnsi="宋体"/>
                <w:sz w:val="24"/>
                <w:szCs w:val="24"/>
              </w:rPr>
              <w:t>（1）颜色光泽：色泽洁白或微黄（3分），色泽较暗淡（2分），色泽暗淡（1分）；</w:t>
            </w:r>
          </w:p>
          <w:p w14:paraId="1F1D7DDA">
            <w:pPr>
              <w:ind w:firstLine="480" w:firstLineChars="200"/>
              <w:rPr>
                <w:rFonts w:ascii="宋体" w:hAnsi="宋体"/>
                <w:sz w:val="24"/>
                <w:szCs w:val="24"/>
              </w:rPr>
            </w:pPr>
            <w:r>
              <w:rPr>
                <w:rFonts w:hint="eastAsia" w:ascii="宋体" w:hAnsi="宋体"/>
                <w:sz w:val="24"/>
                <w:szCs w:val="24"/>
              </w:rPr>
              <w:t>（2）气味：香味浓郁（4分），有一定香味（3分），有异味（0分）；</w:t>
            </w:r>
          </w:p>
          <w:p w14:paraId="33534EDB">
            <w:pPr>
              <w:ind w:firstLine="480" w:firstLineChars="200"/>
              <w:rPr>
                <w:rFonts w:ascii="宋体" w:hAnsi="宋体"/>
                <w:sz w:val="24"/>
                <w:szCs w:val="24"/>
              </w:rPr>
            </w:pPr>
            <w:r>
              <w:rPr>
                <w:rFonts w:hint="eastAsia" w:ascii="宋体" w:hAnsi="宋体"/>
                <w:sz w:val="24"/>
                <w:szCs w:val="24"/>
              </w:rPr>
              <w:t>（3）质感：质感光滑，有弹性（4分），质感较为光滑，有一定弹性（3分），质感粗糙，无弹性（1分）；</w:t>
            </w:r>
          </w:p>
          <w:p w14:paraId="1EED09DC">
            <w:pPr>
              <w:ind w:firstLine="480" w:firstLineChars="200"/>
              <w:rPr>
                <w:rFonts w:ascii="宋体" w:hAnsi="宋体"/>
                <w:b/>
                <w:sz w:val="24"/>
                <w:szCs w:val="24"/>
              </w:rPr>
            </w:pPr>
            <w:r>
              <w:rPr>
                <w:rFonts w:hint="eastAsia" w:ascii="宋体" w:hAnsi="宋体"/>
                <w:sz w:val="24"/>
                <w:szCs w:val="24"/>
              </w:rPr>
              <w:t>（4）软硬度：软硬适中（4分），软硬较为适中（3分），软硬度差（1分）。</w:t>
            </w:r>
          </w:p>
        </w:tc>
      </w:tr>
    </w:tbl>
    <w:p w14:paraId="60EF8465">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3189DD0C">
      <w:pPr>
        <w:autoSpaceDE w:val="0"/>
        <w:autoSpaceDN w:val="0"/>
        <w:adjustRightInd w:val="0"/>
        <w:jc w:val="center"/>
        <w:rPr>
          <w:rFonts w:ascii="宋体" w:cs="宋体"/>
          <w:b/>
          <w:bCs/>
          <w:sz w:val="72"/>
          <w:szCs w:val="72"/>
          <w:lang w:val="zh-CN"/>
        </w:rPr>
      </w:pPr>
    </w:p>
    <w:p w14:paraId="5B246402">
      <w:pPr>
        <w:autoSpaceDE w:val="0"/>
        <w:autoSpaceDN w:val="0"/>
        <w:adjustRightInd w:val="0"/>
        <w:jc w:val="center"/>
        <w:rPr>
          <w:rFonts w:ascii="宋体" w:cs="宋体"/>
          <w:b/>
          <w:bCs/>
          <w:sz w:val="72"/>
          <w:szCs w:val="72"/>
          <w:lang w:val="zh-CN"/>
        </w:rPr>
      </w:pPr>
    </w:p>
    <w:p w14:paraId="45A2DBDE">
      <w:pPr>
        <w:autoSpaceDE w:val="0"/>
        <w:autoSpaceDN w:val="0"/>
        <w:adjustRightInd w:val="0"/>
        <w:jc w:val="center"/>
        <w:rPr>
          <w:rFonts w:ascii="宋体" w:cs="宋体"/>
          <w:b/>
          <w:bCs/>
          <w:sz w:val="72"/>
          <w:szCs w:val="72"/>
          <w:lang w:val="zh-CN"/>
        </w:rPr>
      </w:pPr>
    </w:p>
    <w:p w14:paraId="32BCC00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CAD6FE4">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25AB55BD">
      <w:pPr>
        <w:autoSpaceDE w:val="0"/>
        <w:autoSpaceDN w:val="0"/>
        <w:adjustRightInd w:val="0"/>
        <w:jc w:val="center"/>
        <w:rPr>
          <w:rFonts w:ascii="宋体" w:cs="宋体"/>
          <w:b/>
          <w:bCs/>
          <w:sz w:val="72"/>
          <w:szCs w:val="72"/>
          <w:lang w:val="zh-CN"/>
        </w:rPr>
      </w:pPr>
    </w:p>
    <w:p w14:paraId="56E2211B">
      <w:pPr>
        <w:autoSpaceDE w:val="0"/>
        <w:autoSpaceDN w:val="0"/>
        <w:adjustRightInd w:val="0"/>
        <w:jc w:val="center"/>
        <w:rPr>
          <w:rFonts w:ascii="宋体" w:cs="宋体"/>
          <w:b/>
          <w:bCs/>
          <w:sz w:val="36"/>
          <w:szCs w:val="36"/>
          <w:lang w:val="zh-CN"/>
        </w:rPr>
      </w:pPr>
    </w:p>
    <w:p w14:paraId="490E63E8">
      <w:pPr>
        <w:autoSpaceDE w:val="0"/>
        <w:autoSpaceDN w:val="0"/>
        <w:adjustRightInd w:val="0"/>
        <w:jc w:val="center"/>
        <w:rPr>
          <w:rFonts w:ascii="宋体" w:cs="宋体"/>
          <w:b/>
          <w:bCs/>
          <w:sz w:val="36"/>
          <w:szCs w:val="36"/>
          <w:lang w:val="zh-CN"/>
        </w:rPr>
      </w:pPr>
    </w:p>
    <w:p w14:paraId="10DE16A1">
      <w:pPr>
        <w:autoSpaceDE w:val="0"/>
        <w:autoSpaceDN w:val="0"/>
        <w:adjustRightInd w:val="0"/>
        <w:spacing w:line="600" w:lineRule="exact"/>
        <w:jc w:val="center"/>
        <w:rPr>
          <w:rFonts w:ascii="宋体" w:cs="宋体"/>
          <w:b/>
          <w:bCs/>
          <w:sz w:val="36"/>
          <w:szCs w:val="36"/>
          <w:lang w:val="zh-CN"/>
        </w:rPr>
      </w:pPr>
    </w:p>
    <w:p w14:paraId="3057FD7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757173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CC6A451">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73882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318985">
      <w:pPr>
        <w:autoSpaceDE w:val="0"/>
        <w:autoSpaceDN w:val="0"/>
        <w:adjustRightInd w:val="0"/>
        <w:spacing w:line="440" w:lineRule="exact"/>
        <w:jc w:val="center"/>
        <w:rPr>
          <w:rFonts w:ascii="宋体" w:cs="宋体"/>
          <w:b/>
          <w:bCs/>
          <w:sz w:val="24"/>
          <w:szCs w:val="24"/>
          <w:lang w:val="zh-CN"/>
        </w:rPr>
      </w:pPr>
    </w:p>
    <w:p w14:paraId="61494661">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504F1AF">
      <w:pPr>
        <w:ind w:left="1260" w:leftChars="600"/>
        <w:rPr>
          <w:lang w:val="zh-CN"/>
        </w:rPr>
      </w:pPr>
    </w:p>
    <w:p w14:paraId="0D05712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288998B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499E19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1DCACB0">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09886B6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70ABEFC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4E8EFBA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69A4A09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2512EC2E">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14:paraId="344D6AD1">
      <w:pPr>
        <w:autoSpaceDE w:val="0"/>
        <w:autoSpaceDN w:val="0"/>
        <w:adjustRightInd w:val="0"/>
        <w:spacing w:line="440" w:lineRule="exact"/>
        <w:ind w:firstLine="480"/>
        <w:rPr>
          <w:rFonts w:ascii="宋体" w:cs="宋体"/>
          <w:sz w:val="24"/>
          <w:szCs w:val="24"/>
          <w:lang w:val="zh-CN"/>
        </w:rPr>
      </w:pPr>
    </w:p>
    <w:p w14:paraId="05AE3C0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E84AB13">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803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57A4643A">
            <w:pPr>
              <w:snapToGrid w:val="0"/>
              <w:rPr>
                <w:rFonts w:ascii="宋体" w:hAnsi="宋体"/>
                <w:b/>
                <w:sz w:val="24"/>
                <w:szCs w:val="21"/>
              </w:rPr>
            </w:pPr>
            <w:r>
              <w:rPr>
                <w:rFonts w:hint="eastAsia" w:ascii="宋体" w:hAnsi="宋体"/>
                <w:b/>
                <w:sz w:val="24"/>
                <w:szCs w:val="21"/>
              </w:rPr>
              <w:t>序号</w:t>
            </w:r>
          </w:p>
        </w:tc>
        <w:tc>
          <w:tcPr>
            <w:tcW w:w="5245" w:type="dxa"/>
            <w:vAlign w:val="center"/>
          </w:tcPr>
          <w:p w14:paraId="0FADEAB9">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1ED4062E">
            <w:pPr>
              <w:snapToGrid w:val="0"/>
              <w:jc w:val="center"/>
              <w:rPr>
                <w:rFonts w:ascii="宋体" w:hAnsi="宋体"/>
                <w:b/>
                <w:sz w:val="24"/>
                <w:szCs w:val="21"/>
              </w:rPr>
            </w:pPr>
            <w:r>
              <w:rPr>
                <w:rFonts w:hint="eastAsia" w:ascii="宋体" w:hAnsi="宋体"/>
                <w:b/>
                <w:sz w:val="24"/>
                <w:szCs w:val="21"/>
              </w:rPr>
              <w:t>是否响应</w:t>
            </w:r>
          </w:p>
          <w:p w14:paraId="43F8CE70">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4D367F3">
            <w:pPr>
              <w:snapToGrid w:val="0"/>
              <w:jc w:val="center"/>
              <w:rPr>
                <w:rFonts w:ascii="宋体" w:hAnsi="宋体"/>
                <w:b/>
                <w:sz w:val="24"/>
                <w:szCs w:val="21"/>
              </w:rPr>
            </w:pPr>
            <w:r>
              <w:rPr>
                <w:rFonts w:hint="eastAsia" w:ascii="宋体" w:hAnsi="宋体"/>
                <w:b/>
                <w:sz w:val="24"/>
                <w:szCs w:val="21"/>
              </w:rPr>
              <w:t>投标文件中的页码位置</w:t>
            </w:r>
          </w:p>
        </w:tc>
      </w:tr>
      <w:tr w14:paraId="1E01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17715EEA">
            <w:pPr>
              <w:rPr>
                <w:rFonts w:ascii="宋体" w:hAnsi="宋体"/>
                <w:b/>
                <w:sz w:val="24"/>
                <w:szCs w:val="21"/>
              </w:rPr>
            </w:pPr>
            <w:r>
              <w:rPr>
                <w:rFonts w:hint="eastAsia" w:ascii="宋体" w:hAnsi="宋体"/>
                <w:b/>
                <w:sz w:val="24"/>
                <w:szCs w:val="21"/>
              </w:rPr>
              <w:t>通用资格要求</w:t>
            </w:r>
          </w:p>
        </w:tc>
      </w:tr>
      <w:tr w14:paraId="50D6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41A1F4C2">
            <w:pPr>
              <w:jc w:val="center"/>
              <w:rPr>
                <w:rFonts w:ascii="宋体" w:hAnsi="宋体"/>
                <w:sz w:val="24"/>
                <w:szCs w:val="21"/>
              </w:rPr>
            </w:pPr>
            <w:r>
              <w:rPr>
                <w:rFonts w:hint="eastAsia" w:ascii="宋体" w:hAnsi="宋体"/>
                <w:sz w:val="24"/>
                <w:szCs w:val="21"/>
              </w:rPr>
              <w:t>1</w:t>
            </w:r>
          </w:p>
        </w:tc>
        <w:tc>
          <w:tcPr>
            <w:tcW w:w="5245" w:type="dxa"/>
            <w:vAlign w:val="center"/>
          </w:tcPr>
          <w:p w14:paraId="57B1EAC1">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17543DD8">
            <w:pPr>
              <w:ind w:firstLine="482" w:firstLineChars="200"/>
              <w:jc w:val="center"/>
              <w:rPr>
                <w:rFonts w:ascii="宋体" w:hAnsi="宋体"/>
                <w:b/>
                <w:sz w:val="24"/>
                <w:szCs w:val="21"/>
              </w:rPr>
            </w:pPr>
          </w:p>
        </w:tc>
        <w:tc>
          <w:tcPr>
            <w:tcW w:w="1512" w:type="dxa"/>
            <w:vAlign w:val="center"/>
          </w:tcPr>
          <w:p w14:paraId="47E500AB">
            <w:pPr>
              <w:ind w:firstLine="482" w:firstLineChars="200"/>
              <w:jc w:val="center"/>
              <w:rPr>
                <w:rFonts w:ascii="宋体" w:hAnsi="宋体"/>
                <w:b/>
                <w:sz w:val="24"/>
                <w:szCs w:val="21"/>
              </w:rPr>
            </w:pPr>
          </w:p>
        </w:tc>
      </w:tr>
      <w:tr w14:paraId="3B6D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CC45FDC">
            <w:pPr>
              <w:jc w:val="center"/>
              <w:rPr>
                <w:rFonts w:ascii="宋体" w:hAnsi="宋体"/>
                <w:sz w:val="24"/>
                <w:szCs w:val="21"/>
              </w:rPr>
            </w:pPr>
            <w:r>
              <w:rPr>
                <w:rFonts w:hint="eastAsia" w:ascii="宋体" w:hAnsi="宋体"/>
                <w:sz w:val="24"/>
                <w:szCs w:val="21"/>
              </w:rPr>
              <w:t>2</w:t>
            </w:r>
          </w:p>
        </w:tc>
        <w:tc>
          <w:tcPr>
            <w:tcW w:w="5245" w:type="dxa"/>
            <w:vAlign w:val="center"/>
          </w:tcPr>
          <w:p w14:paraId="56D0C26B">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1AA7930A">
            <w:pPr>
              <w:ind w:firstLine="480" w:firstLineChars="200"/>
              <w:jc w:val="center"/>
              <w:rPr>
                <w:rFonts w:ascii="宋体" w:hAnsi="宋体"/>
                <w:sz w:val="24"/>
                <w:szCs w:val="21"/>
              </w:rPr>
            </w:pPr>
          </w:p>
        </w:tc>
        <w:tc>
          <w:tcPr>
            <w:tcW w:w="1512" w:type="dxa"/>
            <w:vAlign w:val="center"/>
          </w:tcPr>
          <w:p w14:paraId="2EB8C3FB">
            <w:pPr>
              <w:ind w:firstLine="480" w:firstLineChars="200"/>
              <w:jc w:val="center"/>
              <w:rPr>
                <w:rFonts w:ascii="宋体" w:hAnsi="宋体"/>
                <w:sz w:val="24"/>
                <w:szCs w:val="21"/>
              </w:rPr>
            </w:pPr>
          </w:p>
        </w:tc>
      </w:tr>
      <w:tr w14:paraId="7D3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B77D1B0">
            <w:pPr>
              <w:jc w:val="center"/>
              <w:rPr>
                <w:rFonts w:ascii="宋体" w:hAnsi="宋体"/>
                <w:sz w:val="24"/>
                <w:szCs w:val="21"/>
              </w:rPr>
            </w:pPr>
            <w:r>
              <w:rPr>
                <w:rFonts w:hint="eastAsia" w:ascii="宋体" w:hAnsi="宋体"/>
                <w:sz w:val="24"/>
                <w:szCs w:val="21"/>
              </w:rPr>
              <w:t>3</w:t>
            </w:r>
          </w:p>
        </w:tc>
        <w:tc>
          <w:tcPr>
            <w:tcW w:w="5245" w:type="dxa"/>
            <w:vAlign w:val="center"/>
          </w:tcPr>
          <w:p w14:paraId="582E34B2">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0DEFD15F">
            <w:pPr>
              <w:ind w:firstLine="480" w:firstLineChars="200"/>
              <w:jc w:val="center"/>
              <w:rPr>
                <w:rFonts w:ascii="宋体" w:hAnsi="宋体"/>
                <w:sz w:val="24"/>
                <w:szCs w:val="21"/>
              </w:rPr>
            </w:pPr>
          </w:p>
        </w:tc>
        <w:tc>
          <w:tcPr>
            <w:tcW w:w="1512" w:type="dxa"/>
            <w:vAlign w:val="center"/>
          </w:tcPr>
          <w:p w14:paraId="6E039C16">
            <w:pPr>
              <w:ind w:firstLine="480" w:firstLineChars="200"/>
              <w:jc w:val="center"/>
              <w:rPr>
                <w:rFonts w:ascii="宋体" w:hAnsi="宋体"/>
                <w:sz w:val="24"/>
                <w:szCs w:val="21"/>
              </w:rPr>
            </w:pPr>
          </w:p>
        </w:tc>
      </w:tr>
      <w:tr w14:paraId="1BE5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6F71C8B">
            <w:pPr>
              <w:rPr>
                <w:rFonts w:ascii="宋体" w:hAnsi="宋体"/>
                <w:b/>
                <w:sz w:val="24"/>
                <w:szCs w:val="21"/>
              </w:rPr>
            </w:pPr>
            <w:r>
              <w:rPr>
                <w:rFonts w:hint="eastAsia" w:ascii="宋体" w:hAnsi="宋体"/>
                <w:b/>
                <w:sz w:val="24"/>
                <w:szCs w:val="21"/>
              </w:rPr>
              <w:t>特定资格要求</w:t>
            </w:r>
          </w:p>
        </w:tc>
      </w:tr>
      <w:tr w14:paraId="4108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5A9BE64">
            <w:pPr>
              <w:jc w:val="center"/>
              <w:rPr>
                <w:rFonts w:ascii="宋体" w:hAnsi="宋体"/>
                <w:sz w:val="24"/>
                <w:szCs w:val="21"/>
              </w:rPr>
            </w:pPr>
            <w:r>
              <w:rPr>
                <w:rFonts w:hint="eastAsia" w:ascii="宋体" w:hAnsi="宋体"/>
                <w:sz w:val="24"/>
                <w:szCs w:val="21"/>
              </w:rPr>
              <w:t>1</w:t>
            </w:r>
          </w:p>
        </w:tc>
        <w:tc>
          <w:tcPr>
            <w:tcW w:w="5245" w:type="dxa"/>
            <w:vAlign w:val="center"/>
          </w:tcPr>
          <w:p w14:paraId="44A2A326">
            <w:pPr>
              <w:snapToGrid w:val="0"/>
              <w:rPr>
                <w:rFonts w:ascii="宋体" w:hAnsi="宋体"/>
                <w:iCs/>
                <w:sz w:val="24"/>
                <w:szCs w:val="24"/>
              </w:rPr>
            </w:pPr>
          </w:p>
        </w:tc>
        <w:tc>
          <w:tcPr>
            <w:tcW w:w="1984" w:type="dxa"/>
            <w:vAlign w:val="center"/>
          </w:tcPr>
          <w:p w14:paraId="66BD0A96">
            <w:pPr>
              <w:ind w:firstLine="480" w:firstLineChars="200"/>
              <w:jc w:val="center"/>
              <w:rPr>
                <w:rFonts w:ascii="宋体" w:hAnsi="宋体"/>
                <w:sz w:val="24"/>
                <w:szCs w:val="21"/>
              </w:rPr>
            </w:pPr>
          </w:p>
        </w:tc>
        <w:tc>
          <w:tcPr>
            <w:tcW w:w="1512" w:type="dxa"/>
            <w:vAlign w:val="center"/>
          </w:tcPr>
          <w:p w14:paraId="4C29CE03">
            <w:pPr>
              <w:ind w:firstLine="480" w:firstLineChars="200"/>
              <w:jc w:val="center"/>
              <w:rPr>
                <w:rFonts w:ascii="宋体" w:hAnsi="宋体"/>
                <w:sz w:val="24"/>
                <w:szCs w:val="21"/>
              </w:rPr>
            </w:pPr>
          </w:p>
        </w:tc>
      </w:tr>
      <w:tr w14:paraId="0C0E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FDE6180">
            <w:pPr>
              <w:jc w:val="center"/>
              <w:rPr>
                <w:rFonts w:ascii="宋体" w:hAnsi="宋体"/>
                <w:sz w:val="24"/>
                <w:szCs w:val="21"/>
              </w:rPr>
            </w:pPr>
            <w:r>
              <w:rPr>
                <w:rFonts w:hint="eastAsia" w:ascii="宋体" w:hAnsi="宋体"/>
                <w:sz w:val="24"/>
                <w:szCs w:val="21"/>
              </w:rPr>
              <w:t>2</w:t>
            </w:r>
          </w:p>
        </w:tc>
        <w:tc>
          <w:tcPr>
            <w:tcW w:w="5245" w:type="dxa"/>
            <w:vAlign w:val="center"/>
          </w:tcPr>
          <w:p w14:paraId="5F60F6A7">
            <w:pPr>
              <w:snapToGrid w:val="0"/>
              <w:rPr>
                <w:rFonts w:ascii="宋体" w:hAnsi="宋体"/>
                <w:iCs/>
                <w:sz w:val="24"/>
                <w:szCs w:val="24"/>
              </w:rPr>
            </w:pPr>
          </w:p>
        </w:tc>
        <w:tc>
          <w:tcPr>
            <w:tcW w:w="1984" w:type="dxa"/>
            <w:vAlign w:val="center"/>
          </w:tcPr>
          <w:p w14:paraId="64463AD8">
            <w:pPr>
              <w:ind w:firstLine="480" w:firstLineChars="200"/>
              <w:jc w:val="center"/>
              <w:rPr>
                <w:rFonts w:ascii="宋体" w:hAnsi="宋体"/>
                <w:sz w:val="24"/>
                <w:szCs w:val="21"/>
              </w:rPr>
            </w:pPr>
          </w:p>
        </w:tc>
        <w:tc>
          <w:tcPr>
            <w:tcW w:w="1512" w:type="dxa"/>
            <w:vAlign w:val="center"/>
          </w:tcPr>
          <w:p w14:paraId="3517BD6A">
            <w:pPr>
              <w:ind w:firstLine="480" w:firstLineChars="200"/>
              <w:jc w:val="center"/>
              <w:rPr>
                <w:rFonts w:ascii="宋体" w:hAnsi="宋体"/>
                <w:sz w:val="24"/>
                <w:szCs w:val="21"/>
              </w:rPr>
            </w:pPr>
          </w:p>
        </w:tc>
      </w:tr>
      <w:tr w14:paraId="68EF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FC66BC3">
            <w:pPr>
              <w:jc w:val="center"/>
              <w:rPr>
                <w:rFonts w:ascii="宋体" w:hAnsi="宋体"/>
                <w:sz w:val="24"/>
                <w:szCs w:val="21"/>
              </w:rPr>
            </w:pPr>
            <w:r>
              <w:rPr>
                <w:rFonts w:hint="eastAsia" w:ascii="宋体" w:hAnsi="宋体"/>
                <w:sz w:val="24"/>
                <w:szCs w:val="21"/>
              </w:rPr>
              <w:t>3</w:t>
            </w:r>
          </w:p>
        </w:tc>
        <w:tc>
          <w:tcPr>
            <w:tcW w:w="5245" w:type="dxa"/>
            <w:vAlign w:val="center"/>
          </w:tcPr>
          <w:p w14:paraId="3BBD9E91">
            <w:pPr>
              <w:rPr>
                <w:rFonts w:ascii="宋体" w:hAnsi="宋体"/>
                <w:iCs/>
                <w:sz w:val="24"/>
                <w:szCs w:val="24"/>
              </w:rPr>
            </w:pPr>
          </w:p>
        </w:tc>
        <w:tc>
          <w:tcPr>
            <w:tcW w:w="1984" w:type="dxa"/>
            <w:vAlign w:val="center"/>
          </w:tcPr>
          <w:p w14:paraId="7D0409E0">
            <w:pPr>
              <w:ind w:firstLine="480" w:firstLineChars="200"/>
              <w:jc w:val="center"/>
              <w:rPr>
                <w:rFonts w:ascii="宋体" w:hAnsi="宋体"/>
                <w:sz w:val="24"/>
                <w:szCs w:val="21"/>
              </w:rPr>
            </w:pPr>
          </w:p>
        </w:tc>
        <w:tc>
          <w:tcPr>
            <w:tcW w:w="1512" w:type="dxa"/>
            <w:vAlign w:val="center"/>
          </w:tcPr>
          <w:p w14:paraId="6BB22FC8">
            <w:pPr>
              <w:ind w:firstLine="480" w:firstLineChars="200"/>
              <w:jc w:val="center"/>
              <w:rPr>
                <w:rFonts w:ascii="宋体" w:hAnsi="宋体"/>
                <w:sz w:val="24"/>
                <w:szCs w:val="21"/>
              </w:rPr>
            </w:pPr>
          </w:p>
        </w:tc>
      </w:tr>
      <w:tr w14:paraId="30B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3BE0C0D">
            <w:pPr>
              <w:rPr>
                <w:rFonts w:ascii="宋体" w:hAnsi="宋体"/>
                <w:sz w:val="24"/>
                <w:szCs w:val="21"/>
              </w:rPr>
            </w:pPr>
            <w:r>
              <w:rPr>
                <w:rFonts w:hint="eastAsia" w:ascii="宋体" w:hAnsi="宋体"/>
                <w:b/>
                <w:sz w:val="24"/>
                <w:szCs w:val="21"/>
              </w:rPr>
              <w:t>其他资格条件</w:t>
            </w:r>
          </w:p>
        </w:tc>
      </w:tr>
      <w:tr w14:paraId="2CEF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47BEA9C8">
            <w:pPr>
              <w:jc w:val="center"/>
              <w:rPr>
                <w:rFonts w:ascii="宋体" w:hAnsi="宋体"/>
                <w:sz w:val="24"/>
                <w:szCs w:val="21"/>
              </w:rPr>
            </w:pPr>
            <w:r>
              <w:rPr>
                <w:rFonts w:hint="eastAsia" w:ascii="宋体" w:hAnsi="宋体"/>
                <w:sz w:val="24"/>
                <w:szCs w:val="21"/>
              </w:rPr>
              <w:t>1</w:t>
            </w:r>
          </w:p>
        </w:tc>
        <w:tc>
          <w:tcPr>
            <w:tcW w:w="5245" w:type="dxa"/>
            <w:vAlign w:val="center"/>
          </w:tcPr>
          <w:p w14:paraId="0C3D2CBA">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724112E6">
            <w:pPr>
              <w:ind w:firstLine="480" w:firstLineChars="200"/>
              <w:jc w:val="center"/>
              <w:rPr>
                <w:rFonts w:ascii="宋体" w:hAnsi="宋体"/>
                <w:sz w:val="24"/>
                <w:szCs w:val="21"/>
              </w:rPr>
            </w:pPr>
          </w:p>
        </w:tc>
        <w:tc>
          <w:tcPr>
            <w:tcW w:w="1512" w:type="dxa"/>
            <w:vAlign w:val="center"/>
          </w:tcPr>
          <w:p w14:paraId="6D2F99C7">
            <w:pPr>
              <w:ind w:firstLine="480" w:firstLineChars="200"/>
              <w:jc w:val="center"/>
              <w:rPr>
                <w:rFonts w:ascii="宋体" w:hAnsi="宋体"/>
                <w:sz w:val="24"/>
                <w:szCs w:val="21"/>
              </w:rPr>
            </w:pPr>
          </w:p>
        </w:tc>
      </w:tr>
      <w:tr w14:paraId="57D8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E0704F6">
            <w:pPr>
              <w:jc w:val="center"/>
              <w:rPr>
                <w:rFonts w:ascii="宋体" w:hAnsi="宋体"/>
                <w:sz w:val="24"/>
                <w:szCs w:val="21"/>
              </w:rPr>
            </w:pPr>
            <w:r>
              <w:rPr>
                <w:rFonts w:hint="eastAsia" w:ascii="宋体" w:hAnsi="宋体"/>
                <w:sz w:val="24"/>
                <w:szCs w:val="21"/>
              </w:rPr>
              <w:t>2</w:t>
            </w:r>
          </w:p>
        </w:tc>
        <w:tc>
          <w:tcPr>
            <w:tcW w:w="5245" w:type="dxa"/>
            <w:vAlign w:val="center"/>
          </w:tcPr>
          <w:p w14:paraId="696978E9">
            <w:pPr>
              <w:snapToGrid w:val="0"/>
              <w:ind w:firstLine="480" w:firstLineChars="200"/>
              <w:jc w:val="center"/>
              <w:rPr>
                <w:rFonts w:ascii="宋体" w:hAnsi="宋体"/>
                <w:iCs/>
                <w:sz w:val="24"/>
                <w:szCs w:val="24"/>
              </w:rPr>
            </w:pPr>
          </w:p>
        </w:tc>
        <w:tc>
          <w:tcPr>
            <w:tcW w:w="1984" w:type="dxa"/>
            <w:vAlign w:val="center"/>
          </w:tcPr>
          <w:p w14:paraId="6CD9F295">
            <w:pPr>
              <w:ind w:firstLine="480" w:firstLineChars="200"/>
              <w:jc w:val="center"/>
              <w:rPr>
                <w:rFonts w:ascii="宋体" w:hAnsi="宋体"/>
                <w:sz w:val="24"/>
                <w:szCs w:val="21"/>
              </w:rPr>
            </w:pPr>
          </w:p>
        </w:tc>
        <w:tc>
          <w:tcPr>
            <w:tcW w:w="1512" w:type="dxa"/>
            <w:vAlign w:val="center"/>
          </w:tcPr>
          <w:p w14:paraId="3EA9B55B">
            <w:pPr>
              <w:ind w:firstLine="480" w:firstLineChars="200"/>
              <w:jc w:val="center"/>
              <w:rPr>
                <w:rFonts w:ascii="宋体" w:hAnsi="宋体"/>
                <w:sz w:val="24"/>
                <w:szCs w:val="21"/>
              </w:rPr>
            </w:pPr>
          </w:p>
        </w:tc>
      </w:tr>
      <w:tr w14:paraId="63D8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325BBE79">
            <w:pPr>
              <w:jc w:val="center"/>
              <w:rPr>
                <w:rFonts w:ascii="宋体" w:hAnsi="宋体"/>
                <w:sz w:val="24"/>
                <w:szCs w:val="21"/>
              </w:rPr>
            </w:pPr>
          </w:p>
        </w:tc>
        <w:tc>
          <w:tcPr>
            <w:tcW w:w="5245" w:type="dxa"/>
            <w:vAlign w:val="center"/>
          </w:tcPr>
          <w:p w14:paraId="44F41E09">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3A7856F">
            <w:pPr>
              <w:ind w:firstLine="480" w:firstLineChars="200"/>
              <w:jc w:val="center"/>
              <w:rPr>
                <w:rFonts w:ascii="宋体" w:hAnsi="宋体"/>
                <w:sz w:val="24"/>
                <w:szCs w:val="21"/>
              </w:rPr>
            </w:pPr>
          </w:p>
        </w:tc>
        <w:tc>
          <w:tcPr>
            <w:tcW w:w="1512" w:type="dxa"/>
            <w:vAlign w:val="center"/>
          </w:tcPr>
          <w:p w14:paraId="074BA373">
            <w:pPr>
              <w:ind w:firstLine="480" w:firstLineChars="200"/>
              <w:jc w:val="center"/>
              <w:rPr>
                <w:rFonts w:ascii="宋体" w:hAnsi="宋体"/>
                <w:sz w:val="24"/>
                <w:szCs w:val="21"/>
              </w:rPr>
            </w:pPr>
          </w:p>
        </w:tc>
      </w:tr>
    </w:tbl>
    <w:p w14:paraId="41B112D4">
      <w:pPr>
        <w:autoSpaceDE w:val="0"/>
        <w:autoSpaceDN w:val="0"/>
        <w:adjustRightInd w:val="0"/>
        <w:ind w:firstLine="309"/>
        <w:rPr>
          <w:rFonts w:ascii="宋体" w:cs="宋体"/>
          <w:b/>
          <w:sz w:val="24"/>
          <w:szCs w:val="24"/>
          <w:lang w:val="zh-CN"/>
        </w:rPr>
      </w:pPr>
    </w:p>
    <w:p w14:paraId="3B5C02D0">
      <w:pPr>
        <w:autoSpaceDE w:val="0"/>
        <w:autoSpaceDN w:val="0"/>
        <w:adjustRightInd w:val="0"/>
        <w:ind w:firstLine="309"/>
        <w:rPr>
          <w:rFonts w:ascii="宋体" w:cs="宋体"/>
          <w:b/>
          <w:sz w:val="24"/>
          <w:szCs w:val="24"/>
          <w:lang w:val="zh-CN"/>
        </w:rPr>
      </w:pPr>
    </w:p>
    <w:p w14:paraId="4B9DB746">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7ABD93C">
      <w:pPr>
        <w:autoSpaceDE w:val="0"/>
        <w:autoSpaceDN w:val="0"/>
        <w:adjustRightInd w:val="0"/>
        <w:ind w:firstLine="309"/>
        <w:rPr>
          <w:rFonts w:ascii="宋体" w:cs="宋体"/>
          <w:sz w:val="24"/>
          <w:szCs w:val="24"/>
          <w:lang w:val="zh-CN"/>
        </w:rPr>
      </w:pPr>
    </w:p>
    <w:p w14:paraId="48909DE4">
      <w:pPr>
        <w:autoSpaceDE w:val="0"/>
        <w:autoSpaceDN w:val="0"/>
        <w:adjustRightInd w:val="0"/>
        <w:rPr>
          <w:rFonts w:ascii="宋体" w:cs="宋体"/>
          <w:sz w:val="24"/>
          <w:szCs w:val="24"/>
          <w:lang w:val="zh-CN"/>
        </w:rPr>
      </w:pPr>
    </w:p>
    <w:p w14:paraId="1E805ED5">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CDC22A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622DC6D">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712A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39B1EAF4">
            <w:pPr>
              <w:snapToGrid w:val="0"/>
              <w:rPr>
                <w:rFonts w:ascii="宋体" w:hAnsi="宋体"/>
                <w:b/>
                <w:sz w:val="24"/>
                <w:szCs w:val="21"/>
              </w:rPr>
            </w:pPr>
            <w:r>
              <w:rPr>
                <w:rFonts w:hint="eastAsia" w:ascii="宋体" w:hAnsi="宋体"/>
                <w:b/>
                <w:sz w:val="24"/>
                <w:szCs w:val="21"/>
              </w:rPr>
              <w:t>序号</w:t>
            </w:r>
          </w:p>
        </w:tc>
        <w:tc>
          <w:tcPr>
            <w:tcW w:w="4111" w:type="dxa"/>
            <w:vAlign w:val="center"/>
          </w:tcPr>
          <w:p w14:paraId="74A12056">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7394CA95">
            <w:pPr>
              <w:snapToGrid w:val="0"/>
              <w:jc w:val="center"/>
              <w:rPr>
                <w:rFonts w:ascii="宋体" w:hAnsi="宋体"/>
                <w:b/>
                <w:sz w:val="24"/>
                <w:szCs w:val="21"/>
              </w:rPr>
            </w:pPr>
            <w:r>
              <w:rPr>
                <w:rFonts w:hint="eastAsia" w:ascii="宋体" w:hAnsi="宋体"/>
                <w:b/>
                <w:sz w:val="24"/>
                <w:szCs w:val="21"/>
              </w:rPr>
              <w:t>是否响应</w:t>
            </w:r>
          </w:p>
          <w:p w14:paraId="6C3D48BA">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F1CABE5">
            <w:pPr>
              <w:snapToGrid w:val="0"/>
              <w:jc w:val="center"/>
              <w:rPr>
                <w:rFonts w:ascii="宋体" w:hAnsi="宋体"/>
                <w:b/>
                <w:sz w:val="24"/>
                <w:szCs w:val="21"/>
              </w:rPr>
            </w:pPr>
            <w:r>
              <w:rPr>
                <w:rFonts w:hint="eastAsia" w:ascii="宋体" w:hAnsi="宋体"/>
                <w:b/>
                <w:sz w:val="24"/>
                <w:szCs w:val="21"/>
              </w:rPr>
              <w:t>投标文件中的页码位置</w:t>
            </w:r>
          </w:p>
        </w:tc>
      </w:tr>
      <w:tr w14:paraId="54E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6B28F81">
            <w:pPr>
              <w:jc w:val="center"/>
              <w:rPr>
                <w:rFonts w:ascii="宋体" w:hAnsi="宋体"/>
                <w:sz w:val="24"/>
                <w:szCs w:val="21"/>
              </w:rPr>
            </w:pPr>
            <w:r>
              <w:rPr>
                <w:rFonts w:hint="eastAsia" w:ascii="宋体" w:hAnsi="宋体"/>
                <w:sz w:val="24"/>
                <w:szCs w:val="21"/>
              </w:rPr>
              <w:t>1</w:t>
            </w:r>
          </w:p>
        </w:tc>
        <w:tc>
          <w:tcPr>
            <w:tcW w:w="4111" w:type="dxa"/>
          </w:tcPr>
          <w:p w14:paraId="0774EC2E">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3456AF00">
            <w:pPr>
              <w:jc w:val="center"/>
              <w:rPr>
                <w:rFonts w:ascii="宋体" w:hAnsi="宋体"/>
                <w:b/>
                <w:sz w:val="24"/>
                <w:szCs w:val="21"/>
              </w:rPr>
            </w:pPr>
          </w:p>
        </w:tc>
        <w:tc>
          <w:tcPr>
            <w:tcW w:w="2787" w:type="dxa"/>
            <w:vAlign w:val="center"/>
          </w:tcPr>
          <w:p w14:paraId="5715B080">
            <w:pPr>
              <w:jc w:val="center"/>
              <w:rPr>
                <w:rFonts w:ascii="宋体" w:hAnsi="宋体"/>
                <w:b/>
                <w:sz w:val="24"/>
                <w:szCs w:val="21"/>
              </w:rPr>
            </w:pPr>
          </w:p>
        </w:tc>
      </w:tr>
      <w:tr w14:paraId="6A36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AA5AB2C">
            <w:pPr>
              <w:jc w:val="center"/>
              <w:rPr>
                <w:rFonts w:ascii="宋体" w:hAnsi="宋体"/>
                <w:sz w:val="24"/>
                <w:szCs w:val="21"/>
              </w:rPr>
            </w:pPr>
            <w:r>
              <w:rPr>
                <w:rFonts w:hint="eastAsia" w:ascii="宋体" w:hAnsi="宋体"/>
                <w:sz w:val="24"/>
                <w:szCs w:val="21"/>
              </w:rPr>
              <w:t>2</w:t>
            </w:r>
          </w:p>
        </w:tc>
        <w:tc>
          <w:tcPr>
            <w:tcW w:w="4111" w:type="dxa"/>
          </w:tcPr>
          <w:p w14:paraId="525E82DF">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27AEF447">
            <w:pPr>
              <w:jc w:val="center"/>
              <w:rPr>
                <w:rFonts w:ascii="宋体" w:hAnsi="宋体"/>
                <w:sz w:val="24"/>
                <w:szCs w:val="21"/>
              </w:rPr>
            </w:pPr>
          </w:p>
        </w:tc>
        <w:tc>
          <w:tcPr>
            <w:tcW w:w="2787" w:type="dxa"/>
            <w:vAlign w:val="center"/>
          </w:tcPr>
          <w:p w14:paraId="235F30D0">
            <w:pPr>
              <w:jc w:val="center"/>
              <w:rPr>
                <w:rFonts w:ascii="宋体" w:hAnsi="宋体"/>
                <w:sz w:val="24"/>
                <w:szCs w:val="21"/>
              </w:rPr>
            </w:pPr>
          </w:p>
        </w:tc>
      </w:tr>
      <w:tr w14:paraId="0E1A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78B96C9">
            <w:pPr>
              <w:jc w:val="center"/>
              <w:rPr>
                <w:rFonts w:ascii="宋体" w:hAnsi="宋体"/>
                <w:sz w:val="24"/>
                <w:szCs w:val="21"/>
              </w:rPr>
            </w:pPr>
            <w:r>
              <w:rPr>
                <w:rFonts w:hint="eastAsia" w:ascii="宋体" w:hAnsi="宋体"/>
                <w:sz w:val="24"/>
                <w:szCs w:val="21"/>
              </w:rPr>
              <w:t>3</w:t>
            </w:r>
          </w:p>
        </w:tc>
        <w:tc>
          <w:tcPr>
            <w:tcW w:w="4111" w:type="dxa"/>
          </w:tcPr>
          <w:p w14:paraId="0BA09DF5">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31FA8903">
            <w:pPr>
              <w:jc w:val="center"/>
              <w:rPr>
                <w:rFonts w:ascii="宋体" w:hAnsi="宋体"/>
                <w:sz w:val="24"/>
                <w:szCs w:val="21"/>
              </w:rPr>
            </w:pPr>
          </w:p>
        </w:tc>
        <w:tc>
          <w:tcPr>
            <w:tcW w:w="2787" w:type="dxa"/>
            <w:vAlign w:val="center"/>
          </w:tcPr>
          <w:p w14:paraId="4EFFE010">
            <w:pPr>
              <w:jc w:val="center"/>
              <w:rPr>
                <w:rFonts w:ascii="宋体" w:hAnsi="宋体"/>
                <w:sz w:val="24"/>
                <w:szCs w:val="21"/>
              </w:rPr>
            </w:pPr>
          </w:p>
        </w:tc>
      </w:tr>
      <w:tr w14:paraId="330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9A7AAC2">
            <w:pPr>
              <w:jc w:val="center"/>
              <w:rPr>
                <w:rFonts w:ascii="宋体" w:hAnsi="宋体"/>
                <w:sz w:val="24"/>
                <w:szCs w:val="21"/>
              </w:rPr>
            </w:pPr>
            <w:r>
              <w:rPr>
                <w:rFonts w:hint="eastAsia" w:ascii="宋体" w:hAnsi="宋体"/>
                <w:sz w:val="24"/>
                <w:szCs w:val="21"/>
              </w:rPr>
              <w:t>4</w:t>
            </w:r>
          </w:p>
        </w:tc>
        <w:tc>
          <w:tcPr>
            <w:tcW w:w="4111" w:type="dxa"/>
          </w:tcPr>
          <w:p w14:paraId="6AFAC8ED">
            <w:pPr>
              <w:rPr>
                <w:rFonts w:ascii="宋体" w:hAnsi="宋体"/>
                <w:iCs/>
                <w:sz w:val="24"/>
                <w:szCs w:val="24"/>
              </w:rPr>
            </w:pPr>
            <w:r>
              <w:rPr>
                <w:rFonts w:hint="eastAsia" w:ascii="宋体" w:hAnsi="宋体"/>
                <w:iCs/>
                <w:sz w:val="24"/>
                <w:szCs w:val="24"/>
              </w:rPr>
              <w:t>提交的样品质量、规格、数量（面条2斤，其余每个品种各1斤）、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2D57F474">
            <w:pPr>
              <w:jc w:val="center"/>
              <w:rPr>
                <w:rFonts w:ascii="宋体" w:hAnsi="宋体"/>
                <w:sz w:val="24"/>
                <w:szCs w:val="21"/>
              </w:rPr>
            </w:pPr>
          </w:p>
        </w:tc>
        <w:tc>
          <w:tcPr>
            <w:tcW w:w="2787" w:type="dxa"/>
            <w:vAlign w:val="center"/>
          </w:tcPr>
          <w:p w14:paraId="21053925">
            <w:pPr>
              <w:jc w:val="center"/>
              <w:rPr>
                <w:rFonts w:ascii="宋体" w:hAnsi="宋体"/>
                <w:sz w:val="24"/>
                <w:szCs w:val="21"/>
              </w:rPr>
            </w:pPr>
          </w:p>
        </w:tc>
      </w:tr>
      <w:tr w14:paraId="1932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F20E2BF">
            <w:pPr>
              <w:jc w:val="center"/>
              <w:rPr>
                <w:rFonts w:ascii="宋体" w:hAnsi="宋体"/>
                <w:sz w:val="24"/>
                <w:szCs w:val="21"/>
              </w:rPr>
            </w:pPr>
            <w:r>
              <w:rPr>
                <w:rFonts w:hint="eastAsia" w:ascii="宋体" w:hAnsi="宋体"/>
                <w:sz w:val="24"/>
                <w:szCs w:val="21"/>
              </w:rPr>
              <w:t>5</w:t>
            </w:r>
          </w:p>
        </w:tc>
        <w:tc>
          <w:tcPr>
            <w:tcW w:w="4111" w:type="dxa"/>
            <w:vAlign w:val="center"/>
          </w:tcPr>
          <w:p w14:paraId="5200E390">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29C12DE0">
            <w:pPr>
              <w:ind w:firstLine="480" w:firstLineChars="200"/>
              <w:jc w:val="center"/>
              <w:rPr>
                <w:rFonts w:ascii="宋体" w:hAnsi="宋体"/>
                <w:sz w:val="24"/>
                <w:szCs w:val="21"/>
              </w:rPr>
            </w:pPr>
          </w:p>
        </w:tc>
        <w:tc>
          <w:tcPr>
            <w:tcW w:w="2787" w:type="dxa"/>
            <w:vAlign w:val="center"/>
          </w:tcPr>
          <w:p w14:paraId="5A0AC663">
            <w:pPr>
              <w:ind w:firstLine="480" w:firstLineChars="200"/>
              <w:jc w:val="center"/>
              <w:rPr>
                <w:rFonts w:ascii="宋体" w:hAnsi="宋体"/>
                <w:sz w:val="24"/>
                <w:szCs w:val="21"/>
              </w:rPr>
            </w:pPr>
          </w:p>
        </w:tc>
      </w:tr>
      <w:tr w14:paraId="1F2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478D0057">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4624AB6">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280F0090">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424DD56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12D1A60C">
      <w:pPr>
        <w:autoSpaceDE w:val="0"/>
        <w:autoSpaceDN w:val="0"/>
        <w:adjustRightInd w:val="0"/>
        <w:ind w:firstLine="309"/>
        <w:rPr>
          <w:rFonts w:ascii="宋体" w:cs="宋体"/>
          <w:sz w:val="24"/>
          <w:szCs w:val="24"/>
          <w:lang w:val="zh-CN"/>
        </w:rPr>
      </w:pPr>
    </w:p>
    <w:p w14:paraId="63A33AC7">
      <w:pPr>
        <w:autoSpaceDE w:val="0"/>
        <w:autoSpaceDN w:val="0"/>
        <w:adjustRightInd w:val="0"/>
        <w:ind w:firstLine="309"/>
        <w:rPr>
          <w:rFonts w:ascii="宋体" w:cs="宋体"/>
          <w:sz w:val="24"/>
          <w:szCs w:val="24"/>
          <w:lang w:val="zh-CN"/>
        </w:rPr>
      </w:pPr>
    </w:p>
    <w:p w14:paraId="05370637">
      <w:pPr>
        <w:autoSpaceDE w:val="0"/>
        <w:autoSpaceDN w:val="0"/>
        <w:adjustRightInd w:val="0"/>
        <w:ind w:firstLine="309"/>
        <w:rPr>
          <w:rFonts w:ascii="宋体" w:cs="宋体"/>
          <w:sz w:val="24"/>
          <w:szCs w:val="24"/>
          <w:lang w:val="zh-CN"/>
        </w:rPr>
      </w:pPr>
    </w:p>
    <w:p w14:paraId="1D0EE132">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8FB3B98">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5292E2B9">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013A4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3D76C4F">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185354E2">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754DA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36895C1">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D09D6BF">
            <w:pPr>
              <w:autoSpaceDE w:val="0"/>
              <w:autoSpaceDN w:val="0"/>
              <w:adjustRightInd w:val="0"/>
              <w:jc w:val="center"/>
              <w:rPr>
                <w:rFonts w:ascii="宋体" w:cs="宋体"/>
                <w:b/>
                <w:bCs/>
                <w:kern w:val="0"/>
                <w:sz w:val="24"/>
                <w:szCs w:val="24"/>
                <w:lang w:val="zh-CN"/>
              </w:rPr>
            </w:pPr>
          </w:p>
        </w:tc>
      </w:tr>
      <w:tr w14:paraId="7C408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A39E1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0DFD81E">
            <w:pPr>
              <w:autoSpaceDE w:val="0"/>
              <w:autoSpaceDN w:val="0"/>
              <w:adjustRightInd w:val="0"/>
              <w:jc w:val="center"/>
              <w:rPr>
                <w:rFonts w:ascii="宋体" w:cs="宋体"/>
                <w:szCs w:val="21"/>
                <w:lang w:val="zh-CN"/>
              </w:rPr>
            </w:pPr>
          </w:p>
        </w:tc>
      </w:tr>
      <w:tr w14:paraId="5E05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1B804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9C9F5E1">
            <w:pPr>
              <w:autoSpaceDE w:val="0"/>
              <w:autoSpaceDN w:val="0"/>
              <w:adjustRightInd w:val="0"/>
              <w:jc w:val="center"/>
              <w:rPr>
                <w:rFonts w:ascii="宋体" w:cs="宋体"/>
                <w:szCs w:val="21"/>
                <w:lang w:val="zh-CN"/>
              </w:rPr>
            </w:pPr>
          </w:p>
        </w:tc>
      </w:tr>
      <w:tr w14:paraId="03F48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245348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7F46DDF">
            <w:pPr>
              <w:autoSpaceDE w:val="0"/>
              <w:autoSpaceDN w:val="0"/>
              <w:adjustRightInd w:val="0"/>
              <w:jc w:val="center"/>
              <w:rPr>
                <w:rFonts w:ascii="宋体" w:cs="宋体"/>
                <w:szCs w:val="21"/>
                <w:lang w:val="zh-CN"/>
              </w:rPr>
            </w:pPr>
          </w:p>
        </w:tc>
      </w:tr>
      <w:tr w14:paraId="70035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585AF67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19C4C8E">
            <w:pPr>
              <w:autoSpaceDE w:val="0"/>
              <w:autoSpaceDN w:val="0"/>
              <w:adjustRightInd w:val="0"/>
              <w:jc w:val="center"/>
              <w:rPr>
                <w:rFonts w:ascii="宋体" w:cs="宋体"/>
                <w:szCs w:val="21"/>
                <w:lang w:val="zh-CN"/>
              </w:rPr>
            </w:pPr>
          </w:p>
        </w:tc>
      </w:tr>
      <w:tr w14:paraId="249C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BED654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0CCFB30">
            <w:pPr>
              <w:autoSpaceDE w:val="0"/>
              <w:autoSpaceDN w:val="0"/>
              <w:adjustRightInd w:val="0"/>
              <w:jc w:val="center"/>
              <w:rPr>
                <w:rFonts w:ascii="宋体" w:cs="宋体"/>
                <w:szCs w:val="21"/>
                <w:lang w:val="zh-CN"/>
              </w:rPr>
            </w:pPr>
          </w:p>
        </w:tc>
      </w:tr>
      <w:tr w14:paraId="0B4C7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3355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D3011AC">
            <w:pPr>
              <w:autoSpaceDE w:val="0"/>
              <w:autoSpaceDN w:val="0"/>
              <w:adjustRightInd w:val="0"/>
              <w:jc w:val="center"/>
              <w:rPr>
                <w:rFonts w:ascii="宋体" w:cs="宋体"/>
                <w:szCs w:val="21"/>
                <w:lang w:val="zh-CN"/>
              </w:rPr>
            </w:pPr>
          </w:p>
        </w:tc>
      </w:tr>
      <w:tr w14:paraId="0F59A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F99C44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53CB19">
            <w:pPr>
              <w:autoSpaceDE w:val="0"/>
              <w:autoSpaceDN w:val="0"/>
              <w:adjustRightInd w:val="0"/>
              <w:jc w:val="center"/>
              <w:rPr>
                <w:rFonts w:ascii="宋体" w:cs="宋体"/>
                <w:szCs w:val="21"/>
                <w:lang w:val="zh-CN"/>
              </w:rPr>
            </w:pPr>
          </w:p>
        </w:tc>
      </w:tr>
      <w:tr w14:paraId="6E908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2ABA39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245AA9C">
            <w:pPr>
              <w:autoSpaceDE w:val="0"/>
              <w:autoSpaceDN w:val="0"/>
              <w:adjustRightInd w:val="0"/>
              <w:jc w:val="center"/>
              <w:rPr>
                <w:rFonts w:ascii="宋体" w:cs="宋体"/>
                <w:szCs w:val="21"/>
                <w:lang w:val="zh-CN"/>
              </w:rPr>
            </w:pPr>
          </w:p>
        </w:tc>
      </w:tr>
      <w:tr w14:paraId="042EF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80B87F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44D14F">
            <w:pPr>
              <w:autoSpaceDE w:val="0"/>
              <w:autoSpaceDN w:val="0"/>
              <w:adjustRightInd w:val="0"/>
              <w:jc w:val="center"/>
              <w:rPr>
                <w:rFonts w:ascii="宋体" w:cs="宋体"/>
                <w:szCs w:val="21"/>
                <w:lang w:val="zh-CN"/>
              </w:rPr>
            </w:pPr>
          </w:p>
        </w:tc>
      </w:tr>
      <w:tr w14:paraId="19D32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225DA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7A6E81C">
            <w:pPr>
              <w:autoSpaceDE w:val="0"/>
              <w:autoSpaceDN w:val="0"/>
              <w:adjustRightInd w:val="0"/>
              <w:jc w:val="center"/>
              <w:rPr>
                <w:rFonts w:ascii="宋体" w:cs="宋体"/>
                <w:szCs w:val="21"/>
                <w:lang w:val="zh-CN"/>
              </w:rPr>
            </w:pPr>
          </w:p>
        </w:tc>
      </w:tr>
      <w:tr w14:paraId="4733A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0C171E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0528BE8">
            <w:pPr>
              <w:autoSpaceDE w:val="0"/>
              <w:autoSpaceDN w:val="0"/>
              <w:adjustRightInd w:val="0"/>
              <w:jc w:val="center"/>
              <w:rPr>
                <w:rFonts w:ascii="宋体" w:cs="宋体"/>
                <w:szCs w:val="21"/>
                <w:lang w:val="zh-CN"/>
              </w:rPr>
            </w:pPr>
          </w:p>
        </w:tc>
      </w:tr>
      <w:tr w14:paraId="19A41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0853A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7E350D9">
            <w:pPr>
              <w:autoSpaceDE w:val="0"/>
              <w:autoSpaceDN w:val="0"/>
              <w:adjustRightInd w:val="0"/>
              <w:jc w:val="center"/>
              <w:rPr>
                <w:rFonts w:ascii="宋体" w:cs="宋体"/>
                <w:szCs w:val="21"/>
                <w:lang w:val="zh-CN"/>
              </w:rPr>
            </w:pPr>
          </w:p>
        </w:tc>
      </w:tr>
      <w:tr w14:paraId="59F4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3A754B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5480352">
            <w:pPr>
              <w:autoSpaceDE w:val="0"/>
              <w:autoSpaceDN w:val="0"/>
              <w:adjustRightInd w:val="0"/>
              <w:jc w:val="center"/>
              <w:rPr>
                <w:rFonts w:ascii="宋体" w:cs="宋体"/>
                <w:szCs w:val="21"/>
                <w:lang w:val="zh-CN"/>
              </w:rPr>
            </w:pPr>
          </w:p>
        </w:tc>
      </w:tr>
      <w:tr w14:paraId="5EDDC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A7D6A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C16A4B1">
            <w:pPr>
              <w:autoSpaceDE w:val="0"/>
              <w:autoSpaceDN w:val="0"/>
              <w:adjustRightInd w:val="0"/>
              <w:jc w:val="center"/>
              <w:rPr>
                <w:rFonts w:ascii="宋体" w:cs="宋体"/>
                <w:szCs w:val="21"/>
                <w:lang w:val="zh-CN"/>
              </w:rPr>
            </w:pPr>
          </w:p>
        </w:tc>
      </w:tr>
      <w:tr w14:paraId="493D7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4D52DA5">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30F77F3">
            <w:pPr>
              <w:autoSpaceDE w:val="0"/>
              <w:autoSpaceDN w:val="0"/>
              <w:adjustRightInd w:val="0"/>
              <w:jc w:val="center"/>
              <w:rPr>
                <w:rFonts w:ascii="宋体" w:cs="宋体"/>
                <w:szCs w:val="21"/>
                <w:lang w:val="zh-CN"/>
              </w:rPr>
            </w:pPr>
          </w:p>
        </w:tc>
      </w:tr>
    </w:tbl>
    <w:p w14:paraId="16700755">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2AD37821">
      <w:pPr>
        <w:autoSpaceDE w:val="0"/>
        <w:autoSpaceDN w:val="0"/>
        <w:adjustRightInd w:val="0"/>
        <w:spacing w:before="50" w:after="50"/>
        <w:rPr>
          <w:rFonts w:ascii="宋体" w:cs="宋体"/>
          <w:i/>
          <w:iCs/>
          <w:szCs w:val="21"/>
          <w:u w:val="single"/>
          <w:lang w:val="zh-CN"/>
        </w:rPr>
      </w:pPr>
    </w:p>
    <w:p w14:paraId="617934D1">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78B44738">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94206AD">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B29D30E">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12F35744">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5C659CF5">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277EF14D">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文件6</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2B79BA57">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58042F5">
      <w:pPr>
        <w:autoSpaceDE w:val="0"/>
        <w:autoSpaceDN w:val="0"/>
        <w:adjustRightInd w:val="0"/>
        <w:spacing w:line="440" w:lineRule="exact"/>
        <w:ind w:left="239" w:firstLine="240"/>
        <w:jc w:val="left"/>
        <w:rPr>
          <w:rFonts w:ascii="宋体" w:cs="宋体"/>
          <w:sz w:val="24"/>
          <w:szCs w:val="24"/>
        </w:rPr>
      </w:pPr>
    </w:p>
    <w:p w14:paraId="6E7B8E87">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413F3A8F">
      <w:pPr>
        <w:autoSpaceDE w:val="0"/>
        <w:autoSpaceDN w:val="0"/>
        <w:adjustRightInd w:val="0"/>
        <w:spacing w:line="440" w:lineRule="exact"/>
        <w:ind w:firstLine="492"/>
        <w:rPr>
          <w:rFonts w:ascii="宋体" w:cs="宋体"/>
          <w:sz w:val="24"/>
          <w:szCs w:val="24"/>
          <w:lang w:val="zh-CN"/>
        </w:rPr>
      </w:pPr>
    </w:p>
    <w:p w14:paraId="6BE7D26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46D3095">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1C0E5D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795D2550">
      <w:pPr>
        <w:autoSpaceDE w:val="0"/>
        <w:autoSpaceDN w:val="0"/>
        <w:adjustRightInd w:val="0"/>
        <w:spacing w:line="660" w:lineRule="exact"/>
        <w:ind w:firstLine="493"/>
        <w:rPr>
          <w:rFonts w:ascii="宋体" w:cs="宋体"/>
          <w:sz w:val="24"/>
          <w:szCs w:val="24"/>
          <w:lang w:val="zh-CN"/>
        </w:rPr>
      </w:pPr>
    </w:p>
    <w:p w14:paraId="72D92AA5">
      <w:pPr>
        <w:autoSpaceDE w:val="0"/>
        <w:autoSpaceDN w:val="0"/>
        <w:adjustRightInd w:val="0"/>
        <w:spacing w:line="440" w:lineRule="exact"/>
        <w:ind w:firstLine="492"/>
        <w:rPr>
          <w:rFonts w:ascii="宋体" w:cs="宋体"/>
          <w:sz w:val="24"/>
          <w:szCs w:val="24"/>
          <w:lang w:val="zh-CN"/>
        </w:rPr>
      </w:pPr>
    </w:p>
    <w:p w14:paraId="2EB0F941">
      <w:pPr>
        <w:autoSpaceDE w:val="0"/>
        <w:autoSpaceDN w:val="0"/>
        <w:adjustRightInd w:val="0"/>
        <w:spacing w:line="440" w:lineRule="exact"/>
        <w:ind w:firstLine="492"/>
        <w:rPr>
          <w:rFonts w:ascii="宋体" w:cs="宋体"/>
          <w:sz w:val="24"/>
          <w:szCs w:val="24"/>
          <w:lang w:val="zh-CN"/>
        </w:rPr>
      </w:pPr>
    </w:p>
    <w:p w14:paraId="0FFE703E">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A0C5EB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E0317E1">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770DCF6">
      <w:pPr>
        <w:pageBreakBefore/>
        <w:autoSpaceDE w:val="0"/>
        <w:autoSpaceDN w:val="0"/>
        <w:adjustRightInd w:val="0"/>
        <w:spacing w:line="600" w:lineRule="exact"/>
        <w:jc w:val="center"/>
        <w:rPr>
          <w:rFonts w:ascii="宋体" w:hAnsi="宋体" w:cs="宋体"/>
          <w:b/>
          <w:bCs/>
          <w:sz w:val="32"/>
          <w:szCs w:val="32"/>
          <w:lang w:val="zh-CN"/>
        </w:rPr>
      </w:pPr>
      <w:bookmarkStart w:id="37" w:name="_Toc147481990"/>
      <w:bookmarkStart w:id="38" w:name="_Toc147482220"/>
      <w:r>
        <w:rPr>
          <w:rFonts w:hint="eastAsia" w:ascii="宋体" w:hAnsi="宋体" w:cs="宋体"/>
          <w:b/>
          <w:bCs/>
          <w:sz w:val="32"/>
          <w:szCs w:val="32"/>
          <w:lang w:val="zh-CN"/>
        </w:rPr>
        <w:t>参加采购活动前三年内在经营活动中没有重大违法记录的书面声明</w:t>
      </w:r>
      <w:bookmarkEnd w:id="37"/>
      <w:bookmarkEnd w:id="38"/>
    </w:p>
    <w:p w14:paraId="453E009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83BF9C9">
      <w:pPr>
        <w:autoSpaceDE w:val="0"/>
        <w:autoSpaceDN w:val="0"/>
        <w:adjustRightInd w:val="0"/>
        <w:spacing w:line="440" w:lineRule="exact"/>
        <w:rPr>
          <w:rFonts w:ascii="宋体" w:cs="宋体"/>
          <w:b/>
          <w:bCs/>
          <w:sz w:val="44"/>
          <w:szCs w:val="44"/>
          <w:lang w:val="zh-CN"/>
        </w:rPr>
      </w:pPr>
    </w:p>
    <w:p w14:paraId="49CD11BD">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6AFDBB4">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220424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EC0955F">
      <w:pPr>
        <w:autoSpaceDE w:val="0"/>
        <w:autoSpaceDN w:val="0"/>
        <w:adjustRightInd w:val="0"/>
        <w:spacing w:line="440" w:lineRule="exact"/>
        <w:rPr>
          <w:rFonts w:ascii="宋体" w:cs="宋体"/>
          <w:sz w:val="24"/>
          <w:szCs w:val="24"/>
          <w:lang w:val="zh-CN"/>
        </w:rPr>
      </w:pPr>
    </w:p>
    <w:p w14:paraId="0F9D285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CF1CF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5B74E920">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64D800E2">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4F913782">
      <w:pPr>
        <w:tabs>
          <w:tab w:val="left" w:pos="360"/>
        </w:tabs>
        <w:autoSpaceDE w:val="0"/>
        <w:autoSpaceDN w:val="0"/>
        <w:adjustRightInd w:val="0"/>
        <w:ind w:firstLine="480"/>
        <w:rPr>
          <w:rFonts w:ascii="宋体" w:cs="宋体"/>
          <w:sz w:val="24"/>
          <w:szCs w:val="24"/>
          <w:lang w:val="zh-CN"/>
        </w:rPr>
      </w:pPr>
    </w:p>
    <w:p w14:paraId="1B6DCC16">
      <w:pPr>
        <w:tabs>
          <w:tab w:val="left" w:pos="360"/>
        </w:tabs>
        <w:autoSpaceDE w:val="0"/>
        <w:autoSpaceDN w:val="0"/>
        <w:adjustRightInd w:val="0"/>
        <w:spacing w:line="440" w:lineRule="exact"/>
        <w:ind w:firstLine="480"/>
        <w:rPr>
          <w:rFonts w:ascii="宋体" w:cs="宋体"/>
          <w:sz w:val="24"/>
          <w:szCs w:val="24"/>
          <w:lang w:val="zh-CN"/>
        </w:rPr>
      </w:pPr>
    </w:p>
    <w:p w14:paraId="1DE5B26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0AA4743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4D644DEB">
      <w:pPr>
        <w:tabs>
          <w:tab w:val="left" w:pos="360"/>
        </w:tabs>
        <w:autoSpaceDE w:val="0"/>
        <w:autoSpaceDN w:val="0"/>
        <w:adjustRightInd w:val="0"/>
        <w:spacing w:line="440" w:lineRule="exact"/>
        <w:rPr>
          <w:sz w:val="24"/>
          <w:szCs w:val="24"/>
        </w:rPr>
      </w:pPr>
      <w:r>
        <w:rPr>
          <w:sz w:val="24"/>
          <w:szCs w:val="24"/>
        </w:rPr>
        <w:t xml:space="preserve">          </w:t>
      </w:r>
    </w:p>
    <w:p w14:paraId="634887C0">
      <w:pPr>
        <w:tabs>
          <w:tab w:val="left" w:pos="360"/>
        </w:tabs>
        <w:autoSpaceDE w:val="0"/>
        <w:autoSpaceDN w:val="0"/>
        <w:adjustRightInd w:val="0"/>
        <w:spacing w:line="440" w:lineRule="exact"/>
        <w:rPr>
          <w:sz w:val="24"/>
          <w:szCs w:val="24"/>
        </w:rPr>
      </w:pPr>
    </w:p>
    <w:p w14:paraId="5D46379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E8B1B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16A87C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A7D2D3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D6716CB">
      <w:pPr>
        <w:tabs>
          <w:tab w:val="left" w:pos="360"/>
        </w:tabs>
        <w:autoSpaceDE w:val="0"/>
        <w:autoSpaceDN w:val="0"/>
        <w:adjustRightInd w:val="0"/>
        <w:spacing w:line="480" w:lineRule="exact"/>
        <w:ind w:firstLine="480" w:firstLineChars="200"/>
        <w:rPr>
          <w:rFonts w:ascii="宋体" w:hAnsi="宋体"/>
          <w:sz w:val="24"/>
          <w:szCs w:val="24"/>
        </w:rPr>
      </w:pPr>
    </w:p>
    <w:p w14:paraId="552E00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89D8B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764391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EC232A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2FF23C9">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316828F">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485A47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80B4AD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9D731C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11BB221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42260BA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4AD005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3D6A59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4530D18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367FE9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1B4437C6">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02226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0C96C02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5CD03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D6A6B3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0E945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5C3756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8D0B1F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C9D1E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06A284A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2084546C">
      <w:pPr>
        <w:tabs>
          <w:tab w:val="left" w:pos="953"/>
        </w:tabs>
        <w:jc w:val="center"/>
        <w:rPr>
          <w:rFonts w:ascii="宋体" w:hAnsi="宋体" w:cs="黑体"/>
          <w:b/>
          <w:sz w:val="32"/>
          <w:szCs w:val="32"/>
        </w:rPr>
      </w:pPr>
      <w:r>
        <w:rPr>
          <w:rFonts w:ascii="宋体" w:hAnsi="宋体" w:cs="黑体"/>
          <w:b/>
          <w:sz w:val="32"/>
          <w:szCs w:val="32"/>
        </w:rPr>
        <w:br w:type="page"/>
      </w:r>
    </w:p>
    <w:p w14:paraId="6A49DDB1">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7702CE2D">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180E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120D3D8F">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146AB857">
            <w:pPr>
              <w:keepNext/>
              <w:keepLines/>
              <w:autoSpaceDE w:val="0"/>
              <w:autoSpaceDN w:val="0"/>
              <w:adjustRightInd w:val="0"/>
              <w:spacing w:line="420" w:lineRule="exact"/>
              <w:jc w:val="center"/>
              <w:outlineLvl w:val="1"/>
              <w:rPr>
                <w:rFonts w:ascii="Arial" w:hAnsi="Arial" w:cs="Arial"/>
                <w:b/>
                <w:bCs/>
                <w:sz w:val="24"/>
                <w:szCs w:val="24"/>
              </w:rPr>
            </w:pPr>
          </w:p>
        </w:tc>
      </w:tr>
      <w:tr w14:paraId="0745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221CFC10">
            <w:pPr>
              <w:autoSpaceDE w:val="0"/>
              <w:autoSpaceDN w:val="0"/>
              <w:adjustRightInd w:val="0"/>
              <w:spacing w:line="420" w:lineRule="exact"/>
              <w:jc w:val="center"/>
              <w:rPr>
                <w:rFonts w:hint="eastAsia" w:ascii="宋体" w:hAnsi="Arial" w:eastAsia="宋体" w:cs="宋体"/>
                <w:sz w:val="24"/>
                <w:szCs w:val="24"/>
                <w:lang w:val="zh-CN"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总价</w:t>
            </w:r>
            <w:r>
              <w:rPr>
                <w:rFonts w:hint="eastAsia" w:ascii="宋体" w:hAnsi="宋体"/>
                <w:sz w:val="24"/>
                <w:szCs w:val="24"/>
                <w:lang w:eastAsia="zh-CN"/>
              </w:rPr>
              <w:t>）</w:t>
            </w:r>
          </w:p>
        </w:tc>
        <w:tc>
          <w:tcPr>
            <w:tcW w:w="6843" w:type="dxa"/>
            <w:tcBorders>
              <w:top w:val="single" w:color="auto" w:sz="4" w:space="0"/>
              <w:left w:val="single" w:color="auto" w:sz="4" w:space="0"/>
              <w:bottom w:val="single" w:color="auto" w:sz="4" w:space="0"/>
            </w:tcBorders>
            <w:vAlign w:val="center"/>
          </w:tcPr>
          <w:p w14:paraId="00E7F68A">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211A7860">
            <w:pPr>
              <w:autoSpaceDE w:val="0"/>
              <w:autoSpaceDN w:val="0"/>
              <w:adjustRightInd w:val="0"/>
              <w:spacing w:line="420" w:lineRule="exact"/>
              <w:rPr>
                <w:rFonts w:ascii="宋体" w:hAnsi="Arial" w:cs="宋体"/>
                <w:sz w:val="24"/>
                <w:lang w:val="zh-CN"/>
              </w:rPr>
            </w:pPr>
          </w:p>
          <w:p w14:paraId="6B34AEB0">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72F3AE4">
            <w:pPr>
              <w:autoSpaceDE w:val="0"/>
              <w:autoSpaceDN w:val="0"/>
              <w:adjustRightInd w:val="0"/>
              <w:spacing w:line="420" w:lineRule="exact"/>
              <w:rPr>
                <w:rFonts w:ascii="宋体" w:hAnsi="Arial" w:cs="宋体"/>
                <w:color w:val="FF0000"/>
                <w:sz w:val="24"/>
                <w:szCs w:val="24"/>
                <w:lang w:val="zh-CN"/>
              </w:rPr>
            </w:pPr>
          </w:p>
        </w:tc>
      </w:tr>
    </w:tbl>
    <w:p w14:paraId="71B57B5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233C542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5AC52B22">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7ABA1B44">
      <w:pPr>
        <w:autoSpaceDE w:val="0"/>
        <w:autoSpaceDN w:val="0"/>
        <w:adjustRightInd w:val="0"/>
        <w:spacing w:line="440" w:lineRule="exact"/>
        <w:ind w:firstLine="480"/>
        <w:rPr>
          <w:rFonts w:ascii="宋体" w:hAnsi="Arial" w:cs="宋体"/>
          <w:sz w:val="24"/>
          <w:szCs w:val="24"/>
          <w:lang w:val="zh-CN"/>
        </w:rPr>
      </w:pPr>
    </w:p>
    <w:p w14:paraId="36B813F1">
      <w:pPr>
        <w:autoSpaceDE w:val="0"/>
        <w:autoSpaceDN w:val="0"/>
        <w:adjustRightInd w:val="0"/>
        <w:spacing w:line="440" w:lineRule="exact"/>
        <w:ind w:firstLine="480"/>
        <w:rPr>
          <w:rFonts w:ascii="宋体" w:hAnsi="Arial" w:cs="宋体"/>
          <w:sz w:val="24"/>
          <w:szCs w:val="24"/>
          <w:lang w:val="zh-CN"/>
        </w:rPr>
      </w:pPr>
    </w:p>
    <w:p w14:paraId="465933E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59B63CF">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6ABE9BF">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65F11E2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5D66734">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23AEC156">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4DB9538E">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632" w:type="dxa"/>
        <w:tblInd w:w="-459" w:type="dxa"/>
        <w:tblLayout w:type="autofit"/>
        <w:tblCellMar>
          <w:top w:w="0" w:type="dxa"/>
          <w:left w:w="108" w:type="dxa"/>
          <w:bottom w:w="0" w:type="dxa"/>
          <w:right w:w="108" w:type="dxa"/>
        </w:tblCellMar>
      </w:tblPr>
      <w:tblGrid>
        <w:gridCol w:w="851"/>
        <w:gridCol w:w="1843"/>
        <w:gridCol w:w="1275"/>
        <w:gridCol w:w="1276"/>
        <w:gridCol w:w="1276"/>
        <w:gridCol w:w="1417"/>
        <w:gridCol w:w="1276"/>
        <w:gridCol w:w="1418"/>
      </w:tblGrid>
      <w:tr w14:paraId="1E769B71">
        <w:tblPrEx>
          <w:tblCellMar>
            <w:top w:w="0" w:type="dxa"/>
            <w:left w:w="108" w:type="dxa"/>
            <w:bottom w:w="0" w:type="dxa"/>
            <w:right w:w="108" w:type="dxa"/>
          </w:tblCellMar>
        </w:tblPrEx>
        <w:trPr>
          <w:trHeight w:val="75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B07194">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14:paraId="284D7613">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1275" w:type="dxa"/>
            <w:tcBorders>
              <w:top w:val="single" w:color="auto" w:sz="4" w:space="0"/>
              <w:left w:val="nil"/>
              <w:bottom w:val="single" w:color="auto" w:sz="4" w:space="0"/>
              <w:right w:val="single" w:color="auto" w:sz="4" w:space="0"/>
            </w:tcBorders>
            <w:shd w:val="clear" w:color="auto" w:fill="auto"/>
            <w:vAlign w:val="center"/>
          </w:tcPr>
          <w:p w14:paraId="1078C371">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276" w:type="dxa"/>
            <w:tcBorders>
              <w:top w:val="single" w:color="auto" w:sz="4" w:space="0"/>
              <w:left w:val="nil"/>
              <w:bottom w:val="single" w:color="auto" w:sz="4" w:space="0"/>
              <w:right w:val="single" w:color="auto" w:sz="4" w:space="0"/>
            </w:tcBorders>
            <w:shd w:val="clear" w:color="auto" w:fill="auto"/>
            <w:vAlign w:val="center"/>
          </w:tcPr>
          <w:p w14:paraId="5B51C9EF">
            <w:pPr>
              <w:widowControl/>
              <w:jc w:val="center"/>
              <w:rPr>
                <w:rFonts w:ascii="宋体" w:hAnsi="宋体" w:cs="宋体"/>
                <w:color w:val="000000"/>
                <w:kern w:val="0"/>
                <w:sz w:val="24"/>
                <w:szCs w:val="24"/>
              </w:rPr>
            </w:pPr>
            <w:r>
              <w:rPr>
                <w:rFonts w:hint="eastAsia" w:ascii="宋体" w:hAnsi="宋体" w:cs="宋体"/>
                <w:color w:val="000000"/>
                <w:kern w:val="0"/>
                <w:sz w:val="24"/>
                <w:szCs w:val="24"/>
              </w:rPr>
              <w:t>预计采购数量</w:t>
            </w:r>
          </w:p>
        </w:tc>
        <w:tc>
          <w:tcPr>
            <w:tcW w:w="1276" w:type="dxa"/>
            <w:tcBorders>
              <w:top w:val="single" w:color="auto" w:sz="4" w:space="0"/>
              <w:left w:val="nil"/>
              <w:bottom w:val="single" w:color="auto" w:sz="4" w:space="0"/>
              <w:right w:val="single" w:color="auto" w:sz="4" w:space="0"/>
            </w:tcBorders>
            <w:shd w:val="clear" w:color="auto" w:fill="auto"/>
            <w:vAlign w:val="center"/>
          </w:tcPr>
          <w:p w14:paraId="5BA51BA6">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9FF3D8">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276" w:type="dxa"/>
            <w:tcBorders>
              <w:top w:val="single" w:color="auto" w:sz="4" w:space="0"/>
              <w:left w:val="nil"/>
              <w:bottom w:val="single" w:color="auto" w:sz="4" w:space="0"/>
              <w:right w:val="single" w:color="auto" w:sz="4" w:space="0"/>
            </w:tcBorders>
            <w:shd w:val="clear" w:color="auto" w:fill="auto"/>
            <w:vAlign w:val="center"/>
          </w:tcPr>
          <w:p w14:paraId="077908A8">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w:t>
            </w:r>
          </w:p>
        </w:tc>
        <w:tc>
          <w:tcPr>
            <w:tcW w:w="1418" w:type="dxa"/>
            <w:tcBorders>
              <w:top w:val="single" w:color="auto" w:sz="4" w:space="0"/>
              <w:left w:val="nil"/>
              <w:bottom w:val="single" w:color="auto" w:sz="4" w:space="0"/>
              <w:right w:val="single" w:color="auto" w:sz="4" w:space="0"/>
            </w:tcBorders>
            <w:shd w:val="clear" w:color="auto" w:fill="auto"/>
            <w:vAlign w:val="center"/>
          </w:tcPr>
          <w:p w14:paraId="67F0CAC2">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投标合价（元）</w:t>
            </w:r>
          </w:p>
        </w:tc>
      </w:tr>
      <w:tr w14:paraId="1AD79389">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67160DC">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3FD4E923">
            <w:pPr>
              <w:widowControl/>
              <w:jc w:val="center"/>
              <w:rPr>
                <w:rFonts w:ascii="宋体" w:hAnsi="宋体" w:cs="宋体"/>
                <w:color w:val="000000"/>
                <w:kern w:val="0"/>
                <w:sz w:val="24"/>
                <w:szCs w:val="24"/>
              </w:rPr>
            </w:pPr>
            <w:r>
              <w:rPr>
                <w:rFonts w:hint="eastAsia" w:ascii="宋体" w:hAnsi="宋体" w:cs="宋体"/>
                <w:color w:val="000000"/>
                <w:kern w:val="0"/>
                <w:sz w:val="24"/>
                <w:szCs w:val="24"/>
              </w:rPr>
              <w:t>粗水面</w:t>
            </w:r>
          </w:p>
        </w:tc>
        <w:tc>
          <w:tcPr>
            <w:tcW w:w="1275" w:type="dxa"/>
            <w:tcBorders>
              <w:top w:val="nil"/>
              <w:left w:val="nil"/>
              <w:bottom w:val="single" w:color="auto" w:sz="4" w:space="0"/>
              <w:right w:val="single" w:color="auto" w:sz="4" w:space="0"/>
            </w:tcBorders>
            <w:shd w:val="clear" w:color="auto" w:fill="auto"/>
            <w:vAlign w:val="center"/>
          </w:tcPr>
          <w:p w14:paraId="626835C6">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vAlign w:val="center"/>
          </w:tcPr>
          <w:p w14:paraId="759E646D">
            <w:pPr>
              <w:widowControl/>
              <w:jc w:val="center"/>
              <w:rPr>
                <w:rFonts w:ascii="宋体" w:hAnsi="宋体" w:cs="宋体"/>
                <w:color w:val="000000"/>
                <w:kern w:val="0"/>
                <w:sz w:val="24"/>
                <w:szCs w:val="24"/>
              </w:rPr>
            </w:pPr>
            <w:r>
              <w:rPr>
                <w:rFonts w:hint="eastAsia" w:ascii="宋体" w:hAnsi="宋体" w:cs="宋体"/>
                <w:color w:val="000000"/>
                <w:kern w:val="0"/>
                <w:sz w:val="24"/>
                <w:szCs w:val="24"/>
              </w:rPr>
              <w:t>50000</w:t>
            </w:r>
          </w:p>
        </w:tc>
        <w:tc>
          <w:tcPr>
            <w:tcW w:w="1276" w:type="dxa"/>
            <w:tcBorders>
              <w:top w:val="nil"/>
              <w:left w:val="nil"/>
              <w:bottom w:val="single" w:color="auto" w:sz="4" w:space="0"/>
              <w:right w:val="single" w:color="auto" w:sz="4" w:space="0"/>
            </w:tcBorders>
            <w:shd w:val="clear" w:color="auto" w:fill="auto"/>
            <w:vAlign w:val="center"/>
          </w:tcPr>
          <w:p w14:paraId="6053BB18">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vAlign w:val="center"/>
          </w:tcPr>
          <w:p w14:paraId="4FD4EC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2212DCC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3A91309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E5E4800">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FEAAC8D">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843" w:type="dxa"/>
            <w:tcBorders>
              <w:top w:val="nil"/>
              <w:left w:val="nil"/>
              <w:bottom w:val="nil"/>
              <w:right w:val="nil"/>
            </w:tcBorders>
            <w:shd w:val="clear" w:color="auto" w:fill="auto"/>
            <w:noWrap/>
            <w:vAlign w:val="center"/>
          </w:tcPr>
          <w:p w14:paraId="21CB2C33">
            <w:pPr>
              <w:widowControl/>
              <w:jc w:val="center"/>
              <w:rPr>
                <w:rFonts w:ascii="宋体" w:hAnsi="宋体" w:cs="宋体"/>
                <w:color w:val="000000"/>
                <w:kern w:val="0"/>
                <w:sz w:val="22"/>
              </w:rPr>
            </w:pPr>
            <w:r>
              <w:rPr>
                <w:rFonts w:hint="eastAsia" w:ascii="宋体" w:hAnsi="宋体" w:cs="宋体"/>
                <w:color w:val="000000"/>
                <w:kern w:val="0"/>
                <w:sz w:val="22"/>
              </w:rPr>
              <w:t>细水面</w:t>
            </w:r>
          </w:p>
        </w:tc>
        <w:tc>
          <w:tcPr>
            <w:tcW w:w="1275" w:type="dxa"/>
            <w:tcBorders>
              <w:top w:val="nil"/>
              <w:left w:val="single" w:color="auto" w:sz="4" w:space="0"/>
              <w:bottom w:val="single" w:color="auto" w:sz="4" w:space="0"/>
              <w:right w:val="single" w:color="auto" w:sz="4" w:space="0"/>
            </w:tcBorders>
            <w:shd w:val="clear" w:color="auto" w:fill="auto"/>
            <w:vAlign w:val="center"/>
          </w:tcPr>
          <w:p w14:paraId="3A6B2F33">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vAlign w:val="center"/>
          </w:tcPr>
          <w:p w14:paraId="7E32127D">
            <w:pPr>
              <w:widowControl/>
              <w:jc w:val="center"/>
              <w:rPr>
                <w:rFonts w:ascii="宋体" w:hAnsi="宋体" w:cs="宋体"/>
                <w:color w:val="000000"/>
                <w:kern w:val="0"/>
                <w:sz w:val="24"/>
                <w:szCs w:val="24"/>
              </w:rPr>
            </w:pPr>
            <w:r>
              <w:rPr>
                <w:rFonts w:hint="eastAsia" w:ascii="宋体" w:hAnsi="宋体" w:cs="宋体"/>
                <w:color w:val="000000"/>
                <w:kern w:val="0"/>
                <w:sz w:val="24"/>
                <w:szCs w:val="24"/>
              </w:rPr>
              <w:t>35000</w:t>
            </w:r>
          </w:p>
        </w:tc>
        <w:tc>
          <w:tcPr>
            <w:tcW w:w="1276" w:type="dxa"/>
            <w:tcBorders>
              <w:top w:val="nil"/>
              <w:left w:val="nil"/>
              <w:bottom w:val="single" w:color="auto" w:sz="4" w:space="0"/>
              <w:right w:val="single" w:color="auto" w:sz="4" w:space="0"/>
            </w:tcBorders>
            <w:shd w:val="clear" w:color="auto" w:fill="auto"/>
            <w:vAlign w:val="center"/>
          </w:tcPr>
          <w:p w14:paraId="0A3384D7">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vAlign w:val="center"/>
          </w:tcPr>
          <w:p w14:paraId="6A2859A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45429F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4150850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FDC0980">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BA5970A">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843" w:type="dxa"/>
            <w:tcBorders>
              <w:top w:val="single" w:color="auto" w:sz="4" w:space="0"/>
              <w:left w:val="nil"/>
              <w:bottom w:val="single" w:color="auto" w:sz="4" w:space="0"/>
              <w:right w:val="single" w:color="auto" w:sz="4" w:space="0"/>
            </w:tcBorders>
            <w:shd w:val="clear" w:color="auto" w:fill="auto"/>
            <w:vAlign w:val="center"/>
          </w:tcPr>
          <w:p w14:paraId="2D8EFD7C">
            <w:pPr>
              <w:widowControl/>
              <w:jc w:val="center"/>
              <w:rPr>
                <w:rFonts w:ascii="宋体" w:hAnsi="宋体" w:cs="宋体"/>
                <w:color w:val="000000"/>
                <w:kern w:val="0"/>
                <w:sz w:val="24"/>
                <w:szCs w:val="24"/>
              </w:rPr>
            </w:pPr>
            <w:r>
              <w:rPr>
                <w:rFonts w:hint="eastAsia" w:ascii="宋体" w:hAnsi="宋体" w:cs="宋体"/>
                <w:color w:val="000000"/>
                <w:kern w:val="0"/>
                <w:sz w:val="24"/>
                <w:szCs w:val="24"/>
              </w:rPr>
              <w:t>饺皮</w:t>
            </w:r>
          </w:p>
        </w:tc>
        <w:tc>
          <w:tcPr>
            <w:tcW w:w="1275" w:type="dxa"/>
            <w:tcBorders>
              <w:top w:val="nil"/>
              <w:left w:val="nil"/>
              <w:bottom w:val="single" w:color="auto" w:sz="4" w:space="0"/>
              <w:right w:val="single" w:color="auto" w:sz="4" w:space="0"/>
            </w:tcBorders>
            <w:shd w:val="clear" w:color="auto" w:fill="auto"/>
            <w:vAlign w:val="center"/>
          </w:tcPr>
          <w:p w14:paraId="3005BB17">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vAlign w:val="center"/>
          </w:tcPr>
          <w:p w14:paraId="1A747383">
            <w:pPr>
              <w:widowControl/>
              <w:jc w:val="center"/>
              <w:rPr>
                <w:rFonts w:ascii="宋体" w:hAnsi="宋体" w:cs="宋体"/>
                <w:color w:val="000000"/>
                <w:kern w:val="0"/>
                <w:sz w:val="24"/>
                <w:szCs w:val="24"/>
              </w:rPr>
            </w:pPr>
            <w:r>
              <w:rPr>
                <w:rFonts w:hint="eastAsia" w:ascii="宋体" w:hAnsi="宋体" w:cs="宋体"/>
                <w:color w:val="000000"/>
                <w:kern w:val="0"/>
                <w:sz w:val="24"/>
                <w:szCs w:val="24"/>
              </w:rPr>
              <w:t>1600</w:t>
            </w:r>
          </w:p>
        </w:tc>
        <w:tc>
          <w:tcPr>
            <w:tcW w:w="1276" w:type="dxa"/>
            <w:tcBorders>
              <w:top w:val="nil"/>
              <w:left w:val="nil"/>
              <w:bottom w:val="single" w:color="auto" w:sz="4" w:space="0"/>
              <w:right w:val="single" w:color="auto" w:sz="4" w:space="0"/>
            </w:tcBorders>
            <w:shd w:val="clear" w:color="auto" w:fill="auto"/>
            <w:vAlign w:val="center"/>
          </w:tcPr>
          <w:p w14:paraId="5652151E">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vAlign w:val="center"/>
          </w:tcPr>
          <w:p w14:paraId="466AA72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6C48FD7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3B6F291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AFFCAF8">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494198E">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6F97098D">
            <w:pPr>
              <w:widowControl/>
              <w:jc w:val="center"/>
              <w:rPr>
                <w:rFonts w:ascii="宋体" w:hAnsi="宋体" w:cs="宋体"/>
                <w:color w:val="000000"/>
                <w:kern w:val="0"/>
                <w:sz w:val="24"/>
                <w:szCs w:val="24"/>
              </w:rPr>
            </w:pPr>
            <w:r>
              <w:rPr>
                <w:rFonts w:hint="eastAsia" w:ascii="宋体" w:hAnsi="宋体" w:cs="宋体"/>
                <w:color w:val="000000"/>
                <w:kern w:val="0"/>
                <w:sz w:val="24"/>
                <w:szCs w:val="24"/>
              </w:rPr>
              <w:t>小馄饨皮</w:t>
            </w:r>
          </w:p>
        </w:tc>
        <w:tc>
          <w:tcPr>
            <w:tcW w:w="1275" w:type="dxa"/>
            <w:tcBorders>
              <w:top w:val="nil"/>
              <w:left w:val="nil"/>
              <w:bottom w:val="single" w:color="auto" w:sz="4" w:space="0"/>
              <w:right w:val="single" w:color="auto" w:sz="4" w:space="0"/>
            </w:tcBorders>
            <w:shd w:val="clear" w:color="auto" w:fill="auto"/>
            <w:vAlign w:val="center"/>
          </w:tcPr>
          <w:p w14:paraId="16A239B0">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vAlign w:val="center"/>
          </w:tcPr>
          <w:p w14:paraId="2C2D34AA">
            <w:pPr>
              <w:widowControl/>
              <w:jc w:val="center"/>
              <w:rPr>
                <w:rFonts w:ascii="宋体" w:hAnsi="宋体" w:cs="宋体"/>
                <w:color w:val="000000"/>
                <w:kern w:val="0"/>
                <w:sz w:val="24"/>
                <w:szCs w:val="24"/>
              </w:rPr>
            </w:pPr>
            <w:r>
              <w:rPr>
                <w:rFonts w:hint="eastAsia" w:ascii="宋体" w:hAnsi="宋体" w:cs="宋体"/>
                <w:color w:val="000000"/>
                <w:kern w:val="0"/>
                <w:sz w:val="24"/>
                <w:szCs w:val="24"/>
              </w:rPr>
              <w:t>5000</w:t>
            </w:r>
          </w:p>
        </w:tc>
        <w:tc>
          <w:tcPr>
            <w:tcW w:w="1276" w:type="dxa"/>
            <w:tcBorders>
              <w:top w:val="nil"/>
              <w:left w:val="nil"/>
              <w:bottom w:val="single" w:color="auto" w:sz="4" w:space="0"/>
              <w:right w:val="single" w:color="auto" w:sz="4" w:space="0"/>
            </w:tcBorders>
            <w:shd w:val="clear" w:color="auto" w:fill="auto"/>
            <w:vAlign w:val="center"/>
          </w:tcPr>
          <w:p w14:paraId="6FDFBEEE">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vAlign w:val="center"/>
          </w:tcPr>
          <w:p w14:paraId="69F059F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4D75264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1401987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5FE06F2">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1105187">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843" w:type="dxa"/>
            <w:tcBorders>
              <w:top w:val="nil"/>
              <w:left w:val="nil"/>
              <w:bottom w:val="single" w:color="auto" w:sz="4" w:space="0"/>
              <w:right w:val="single" w:color="auto" w:sz="4" w:space="0"/>
            </w:tcBorders>
            <w:shd w:val="clear" w:color="auto" w:fill="auto"/>
            <w:vAlign w:val="center"/>
          </w:tcPr>
          <w:p w14:paraId="1F3C26C1">
            <w:pPr>
              <w:widowControl/>
              <w:jc w:val="center"/>
              <w:rPr>
                <w:rFonts w:ascii="宋体" w:hAnsi="宋体" w:cs="宋体"/>
                <w:color w:val="000000"/>
                <w:kern w:val="0"/>
                <w:sz w:val="24"/>
                <w:szCs w:val="24"/>
              </w:rPr>
            </w:pPr>
            <w:r>
              <w:rPr>
                <w:rFonts w:hint="eastAsia" w:ascii="宋体" w:hAnsi="宋体" w:cs="宋体"/>
                <w:color w:val="000000"/>
                <w:kern w:val="0"/>
                <w:sz w:val="24"/>
                <w:szCs w:val="24"/>
              </w:rPr>
              <w:t>大馄饨皮</w:t>
            </w:r>
          </w:p>
        </w:tc>
        <w:tc>
          <w:tcPr>
            <w:tcW w:w="1275" w:type="dxa"/>
            <w:tcBorders>
              <w:top w:val="nil"/>
              <w:left w:val="nil"/>
              <w:bottom w:val="single" w:color="auto" w:sz="4" w:space="0"/>
              <w:right w:val="single" w:color="auto" w:sz="4" w:space="0"/>
            </w:tcBorders>
            <w:shd w:val="clear" w:color="auto" w:fill="auto"/>
            <w:vAlign w:val="center"/>
          </w:tcPr>
          <w:p w14:paraId="3C7B2130">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vAlign w:val="center"/>
          </w:tcPr>
          <w:p w14:paraId="23E5273C">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276" w:type="dxa"/>
            <w:tcBorders>
              <w:top w:val="nil"/>
              <w:left w:val="nil"/>
              <w:bottom w:val="single" w:color="auto" w:sz="4" w:space="0"/>
              <w:right w:val="single" w:color="auto" w:sz="4" w:space="0"/>
            </w:tcBorders>
            <w:shd w:val="clear" w:color="auto" w:fill="auto"/>
            <w:vAlign w:val="center"/>
          </w:tcPr>
          <w:p w14:paraId="4557331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vAlign w:val="center"/>
          </w:tcPr>
          <w:p w14:paraId="0200477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325D24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7ADCF13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A32E629">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C07D862">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843" w:type="dxa"/>
            <w:tcBorders>
              <w:top w:val="nil"/>
              <w:left w:val="nil"/>
              <w:bottom w:val="single" w:color="auto" w:sz="4" w:space="0"/>
              <w:right w:val="single" w:color="auto" w:sz="4" w:space="0"/>
            </w:tcBorders>
            <w:shd w:val="clear" w:color="auto" w:fill="auto"/>
            <w:vAlign w:val="center"/>
          </w:tcPr>
          <w:p w14:paraId="3378B6BF">
            <w:pPr>
              <w:widowControl/>
              <w:jc w:val="center"/>
              <w:rPr>
                <w:rFonts w:ascii="宋体" w:hAnsi="宋体" w:cs="宋体"/>
                <w:color w:val="000000"/>
                <w:kern w:val="0"/>
                <w:sz w:val="24"/>
                <w:szCs w:val="24"/>
              </w:rPr>
            </w:pPr>
            <w:r>
              <w:rPr>
                <w:rFonts w:hint="eastAsia" w:ascii="宋体" w:hAnsi="宋体" w:cs="宋体"/>
                <w:color w:val="000000"/>
                <w:kern w:val="0"/>
                <w:sz w:val="24"/>
                <w:szCs w:val="24"/>
              </w:rPr>
              <w:t>春卷皮</w:t>
            </w:r>
          </w:p>
        </w:tc>
        <w:tc>
          <w:tcPr>
            <w:tcW w:w="1275" w:type="dxa"/>
            <w:tcBorders>
              <w:top w:val="nil"/>
              <w:left w:val="nil"/>
              <w:bottom w:val="single" w:color="auto" w:sz="4" w:space="0"/>
              <w:right w:val="single" w:color="auto" w:sz="4" w:space="0"/>
            </w:tcBorders>
            <w:shd w:val="clear" w:color="auto" w:fill="auto"/>
            <w:vAlign w:val="center"/>
          </w:tcPr>
          <w:p w14:paraId="2A8FDF66">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vAlign w:val="center"/>
          </w:tcPr>
          <w:p w14:paraId="6FA74727">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276" w:type="dxa"/>
            <w:tcBorders>
              <w:top w:val="nil"/>
              <w:left w:val="nil"/>
              <w:bottom w:val="single" w:color="auto" w:sz="4" w:space="0"/>
              <w:right w:val="single" w:color="auto" w:sz="4" w:space="0"/>
            </w:tcBorders>
            <w:shd w:val="clear" w:color="auto" w:fill="auto"/>
            <w:vAlign w:val="center"/>
          </w:tcPr>
          <w:p w14:paraId="59B5B5B7">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7.00 </w:t>
            </w:r>
          </w:p>
        </w:tc>
        <w:tc>
          <w:tcPr>
            <w:tcW w:w="1417" w:type="dxa"/>
            <w:tcBorders>
              <w:top w:val="nil"/>
              <w:left w:val="nil"/>
              <w:bottom w:val="single" w:color="auto" w:sz="4" w:space="0"/>
              <w:right w:val="single" w:color="auto" w:sz="4" w:space="0"/>
            </w:tcBorders>
            <w:shd w:val="clear" w:color="auto" w:fill="auto"/>
            <w:vAlign w:val="center"/>
          </w:tcPr>
          <w:p w14:paraId="66E0CED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10D60D2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5C84568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DE28E8E">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7D5A93F">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843" w:type="dxa"/>
            <w:tcBorders>
              <w:top w:val="nil"/>
              <w:left w:val="nil"/>
              <w:bottom w:val="single" w:color="auto" w:sz="4" w:space="0"/>
              <w:right w:val="single" w:color="auto" w:sz="4" w:space="0"/>
            </w:tcBorders>
            <w:shd w:val="clear" w:color="auto" w:fill="auto"/>
            <w:vAlign w:val="center"/>
          </w:tcPr>
          <w:p w14:paraId="1B854DB1">
            <w:pPr>
              <w:widowControl/>
              <w:jc w:val="center"/>
              <w:rPr>
                <w:rFonts w:ascii="宋体" w:hAnsi="宋体" w:cs="宋体"/>
                <w:color w:val="000000"/>
                <w:kern w:val="0"/>
                <w:sz w:val="24"/>
                <w:szCs w:val="24"/>
              </w:rPr>
            </w:pPr>
            <w:r>
              <w:rPr>
                <w:rFonts w:hint="eastAsia" w:ascii="宋体" w:hAnsi="宋体" w:cs="宋体"/>
                <w:color w:val="000000"/>
                <w:kern w:val="0"/>
                <w:sz w:val="24"/>
                <w:szCs w:val="24"/>
              </w:rPr>
              <w:t>年糕</w:t>
            </w:r>
          </w:p>
        </w:tc>
        <w:tc>
          <w:tcPr>
            <w:tcW w:w="1275" w:type="dxa"/>
            <w:tcBorders>
              <w:top w:val="nil"/>
              <w:left w:val="nil"/>
              <w:bottom w:val="single" w:color="auto" w:sz="4" w:space="0"/>
              <w:right w:val="single" w:color="auto" w:sz="4" w:space="0"/>
            </w:tcBorders>
            <w:shd w:val="clear" w:color="auto" w:fill="auto"/>
            <w:vAlign w:val="center"/>
          </w:tcPr>
          <w:p w14:paraId="57D11932">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3B6F288B">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276" w:type="dxa"/>
            <w:tcBorders>
              <w:top w:val="nil"/>
              <w:left w:val="nil"/>
              <w:bottom w:val="single" w:color="auto" w:sz="4" w:space="0"/>
              <w:right w:val="single" w:color="auto" w:sz="4" w:space="0"/>
            </w:tcBorders>
            <w:shd w:val="clear" w:color="auto" w:fill="auto"/>
            <w:noWrap/>
            <w:vAlign w:val="center"/>
          </w:tcPr>
          <w:p w14:paraId="744CE957">
            <w:pPr>
              <w:widowControl/>
              <w:jc w:val="center"/>
              <w:rPr>
                <w:rFonts w:ascii="宋体" w:hAnsi="宋体" w:cs="宋体"/>
                <w:color w:val="000000"/>
                <w:kern w:val="0"/>
                <w:sz w:val="22"/>
              </w:rPr>
            </w:pPr>
            <w:r>
              <w:rPr>
                <w:rFonts w:hint="eastAsia" w:ascii="宋体" w:hAnsi="宋体" w:cs="宋体"/>
                <w:color w:val="000000"/>
                <w:kern w:val="0"/>
                <w:sz w:val="22"/>
              </w:rPr>
              <w:t xml:space="preserve">3.50 </w:t>
            </w:r>
          </w:p>
        </w:tc>
        <w:tc>
          <w:tcPr>
            <w:tcW w:w="1417" w:type="dxa"/>
            <w:tcBorders>
              <w:top w:val="nil"/>
              <w:left w:val="nil"/>
              <w:bottom w:val="single" w:color="auto" w:sz="4" w:space="0"/>
              <w:right w:val="single" w:color="auto" w:sz="4" w:space="0"/>
            </w:tcBorders>
            <w:shd w:val="clear" w:color="auto" w:fill="auto"/>
            <w:noWrap/>
            <w:vAlign w:val="center"/>
          </w:tcPr>
          <w:p w14:paraId="0B7B3B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F8482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0186D75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2BA56B0">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0DBD1C7">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843" w:type="dxa"/>
            <w:tcBorders>
              <w:top w:val="nil"/>
              <w:left w:val="nil"/>
              <w:bottom w:val="single" w:color="auto" w:sz="4" w:space="0"/>
              <w:right w:val="single" w:color="auto" w:sz="4" w:space="0"/>
            </w:tcBorders>
            <w:shd w:val="clear" w:color="auto" w:fill="auto"/>
            <w:noWrap/>
            <w:vAlign w:val="center"/>
          </w:tcPr>
          <w:p w14:paraId="03DF554B">
            <w:pPr>
              <w:widowControl/>
              <w:jc w:val="center"/>
              <w:rPr>
                <w:rFonts w:ascii="宋体" w:hAnsi="宋体" w:cs="宋体"/>
                <w:color w:val="000000"/>
                <w:kern w:val="0"/>
                <w:sz w:val="22"/>
              </w:rPr>
            </w:pPr>
            <w:r>
              <w:rPr>
                <w:rFonts w:hint="eastAsia" w:ascii="宋体" w:hAnsi="宋体" w:cs="宋体"/>
                <w:color w:val="000000"/>
                <w:kern w:val="0"/>
                <w:sz w:val="22"/>
              </w:rPr>
              <w:t>鸡蛋细面</w:t>
            </w:r>
          </w:p>
        </w:tc>
        <w:tc>
          <w:tcPr>
            <w:tcW w:w="1275" w:type="dxa"/>
            <w:tcBorders>
              <w:top w:val="nil"/>
              <w:left w:val="nil"/>
              <w:bottom w:val="single" w:color="auto" w:sz="4" w:space="0"/>
              <w:right w:val="single" w:color="auto" w:sz="4" w:space="0"/>
            </w:tcBorders>
            <w:shd w:val="clear" w:color="auto" w:fill="auto"/>
            <w:vAlign w:val="center"/>
          </w:tcPr>
          <w:p w14:paraId="6EBCF164">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72A4B0AA">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276" w:type="dxa"/>
            <w:tcBorders>
              <w:top w:val="nil"/>
              <w:left w:val="nil"/>
              <w:bottom w:val="single" w:color="auto" w:sz="4" w:space="0"/>
              <w:right w:val="single" w:color="auto" w:sz="4" w:space="0"/>
            </w:tcBorders>
            <w:shd w:val="clear" w:color="auto" w:fill="auto"/>
            <w:noWrap/>
            <w:vAlign w:val="center"/>
          </w:tcPr>
          <w:p w14:paraId="4E759623">
            <w:pPr>
              <w:widowControl/>
              <w:jc w:val="center"/>
              <w:rPr>
                <w:rFonts w:ascii="宋体" w:hAnsi="宋体" w:cs="宋体"/>
                <w:color w:val="000000"/>
                <w:kern w:val="0"/>
                <w:sz w:val="22"/>
              </w:rPr>
            </w:pPr>
            <w:r>
              <w:rPr>
                <w:rFonts w:hint="eastAsia" w:ascii="宋体" w:hAnsi="宋体" w:cs="宋体"/>
                <w:color w:val="000000"/>
                <w:kern w:val="0"/>
                <w:sz w:val="22"/>
              </w:rPr>
              <w:t xml:space="preserve">2.80 </w:t>
            </w:r>
          </w:p>
        </w:tc>
        <w:tc>
          <w:tcPr>
            <w:tcW w:w="1417" w:type="dxa"/>
            <w:tcBorders>
              <w:top w:val="nil"/>
              <w:left w:val="nil"/>
              <w:bottom w:val="single" w:color="auto" w:sz="4" w:space="0"/>
              <w:right w:val="single" w:color="auto" w:sz="4" w:space="0"/>
            </w:tcBorders>
            <w:shd w:val="clear" w:color="auto" w:fill="auto"/>
            <w:noWrap/>
            <w:vAlign w:val="center"/>
          </w:tcPr>
          <w:p w14:paraId="7CF5BB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34800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04719A5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C465567">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2281FA9">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843" w:type="dxa"/>
            <w:tcBorders>
              <w:top w:val="nil"/>
              <w:left w:val="nil"/>
              <w:bottom w:val="single" w:color="auto" w:sz="4" w:space="0"/>
              <w:right w:val="single" w:color="auto" w:sz="4" w:space="0"/>
            </w:tcBorders>
            <w:shd w:val="clear" w:color="auto" w:fill="auto"/>
            <w:noWrap/>
            <w:vAlign w:val="center"/>
          </w:tcPr>
          <w:p w14:paraId="4E60C722">
            <w:pPr>
              <w:widowControl/>
              <w:jc w:val="center"/>
              <w:rPr>
                <w:rFonts w:ascii="宋体" w:hAnsi="宋体" w:cs="宋体"/>
                <w:color w:val="000000"/>
                <w:kern w:val="0"/>
                <w:sz w:val="22"/>
              </w:rPr>
            </w:pPr>
            <w:r>
              <w:rPr>
                <w:rFonts w:hint="eastAsia" w:ascii="宋体" w:hAnsi="宋体" w:cs="宋体"/>
                <w:color w:val="000000"/>
                <w:kern w:val="0"/>
                <w:sz w:val="22"/>
              </w:rPr>
              <w:t>锅盖面</w:t>
            </w:r>
          </w:p>
        </w:tc>
        <w:tc>
          <w:tcPr>
            <w:tcW w:w="1275" w:type="dxa"/>
            <w:tcBorders>
              <w:top w:val="nil"/>
              <w:left w:val="nil"/>
              <w:bottom w:val="single" w:color="auto" w:sz="4" w:space="0"/>
              <w:right w:val="single" w:color="auto" w:sz="4" w:space="0"/>
            </w:tcBorders>
            <w:shd w:val="clear" w:color="auto" w:fill="auto"/>
            <w:vAlign w:val="center"/>
          </w:tcPr>
          <w:p w14:paraId="681E257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6F3AE3EA">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276" w:type="dxa"/>
            <w:tcBorders>
              <w:top w:val="nil"/>
              <w:left w:val="nil"/>
              <w:bottom w:val="single" w:color="auto" w:sz="4" w:space="0"/>
              <w:right w:val="single" w:color="auto" w:sz="4" w:space="0"/>
            </w:tcBorders>
            <w:shd w:val="clear" w:color="auto" w:fill="auto"/>
            <w:noWrap/>
            <w:vAlign w:val="center"/>
          </w:tcPr>
          <w:p w14:paraId="09BC17A8">
            <w:pPr>
              <w:widowControl/>
              <w:jc w:val="center"/>
              <w:rPr>
                <w:rFonts w:ascii="宋体" w:hAnsi="宋体" w:cs="宋体"/>
                <w:color w:val="000000"/>
                <w:kern w:val="0"/>
                <w:sz w:val="22"/>
              </w:rPr>
            </w:pPr>
            <w:r>
              <w:rPr>
                <w:rFonts w:hint="eastAsia" w:ascii="宋体" w:hAnsi="宋体" w:cs="宋体"/>
                <w:color w:val="000000"/>
                <w:kern w:val="0"/>
                <w:sz w:val="22"/>
              </w:rPr>
              <w:t xml:space="preserve">2.60 </w:t>
            </w:r>
          </w:p>
        </w:tc>
        <w:tc>
          <w:tcPr>
            <w:tcW w:w="1417" w:type="dxa"/>
            <w:tcBorders>
              <w:top w:val="nil"/>
              <w:left w:val="nil"/>
              <w:bottom w:val="single" w:color="auto" w:sz="4" w:space="0"/>
              <w:right w:val="single" w:color="auto" w:sz="4" w:space="0"/>
            </w:tcBorders>
            <w:shd w:val="clear" w:color="auto" w:fill="auto"/>
            <w:noWrap/>
            <w:vAlign w:val="center"/>
          </w:tcPr>
          <w:p w14:paraId="4E9033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B2EA8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30BE9DD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E978F71">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310D8CA">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843" w:type="dxa"/>
            <w:tcBorders>
              <w:top w:val="nil"/>
              <w:left w:val="nil"/>
              <w:bottom w:val="single" w:color="auto" w:sz="4" w:space="0"/>
              <w:right w:val="single" w:color="auto" w:sz="4" w:space="0"/>
            </w:tcBorders>
            <w:shd w:val="clear" w:color="auto" w:fill="auto"/>
            <w:noWrap/>
            <w:vAlign w:val="center"/>
          </w:tcPr>
          <w:p w14:paraId="14379A79">
            <w:pPr>
              <w:widowControl/>
              <w:jc w:val="center"/>
              <w:rPr>
                <w:rFonts w:ascii="宋体" w:hAnsi="宋体" w:cs="宋体"/>
                <w:color w:val="000000"/>
                <w:kern w:val="0"/>
                <w:sz w:val="22"/>
              </w:rPr>
            </w:pPr>
            <w:r>
              <w:rPr>
                <w:rFonts w:hint="eastAsia" w:ascii="宋体" w:hAnsi="宋体" w:cs="宋体"/>
                <w:color w:val="000000"/>
                <w:kern w:val="0"/>
                <w:sz w:val="22"/>
              </w:rPr>
              <w:t>仿手工面</w:t>
            </w:r>
          </w:p>
        </w:tc>
        <w:tc>
          <w:tcPr>
            <w:tcW w:w="1275" w:type="dxa"/>
            <w:tcBorders>
              <w:top w:val="nil"/>
              <w:left w:val="nil"/>
              <w:bottom w:val="single" w:color="auto" w:sz="4" w:space="0"/>
              <w:right w:val="single" w:color="auto" w:sz="4" w:space="0"/>
            </w:tcBorders>
            <w:shd w:val="clear" w:color="auto" w:fill="auto"/>
            <w:vAlign w:val="center"/>
          </w:tcPr>
          <w:p w14:paraId="131F04D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6D1B9152">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276" w:type="dxa"/>
            <w:tcBorders>
              <w:top w:val="nil"/>
              <w:left w:val="nil"/>
              <w:bottom w:val="single" w:color="auto" w:sz="4" w:space="0"/>
              <w:right w:val="single" w:color="auto" w:sz="4" w:space="0"/>
            </w:tcBorders>
            <w:shd w:val="clear" w:color="auto" w:fill="auto"/>
            <w:noWrap/>
            <w:vAlign w:val="center"/>
          </w:tcPr>
          <w:p w14:paraId="0B7D46CD">
            <w:pPr>
              <w:widowControl/>
              <w:jc w:val="center"/>
              <w:rPr>
                <w:rFonts w:ascii="宋体" w:hAnsi="宋体" w:cs="宋体"/>
                <w:color w:val="000000"/>
                <w:kern w:val="0"/>
                <w:sz w:val="22"/>
              </w:rPr>
            </w:pPr>
            <w:r>
              <w:rPr>
                <w:rFonts w:hint="eastAsia" w:ascii="宋体" w:hAnsi="宋体" w:cs="宋体"/>
                <w:color w:val="000000"/>
                <w:kern w:val="0"/>
                <w:sz w:val="22"/>
              </w:rPr>
              <w:t xml:space="preserve">2.60 </w:t>
            </w:r>
          </w:p>
        </w:tc>
        <w:tc>
          <w:tcPr>
            <w:tcW w:w="1417" w:type="dxa"/>
            <w:tcBorders>
              <w:top w:val="nil"/>
              <w:left w:val="nil"/>
              <w:bottom w:val="single" w:color="auto" w:sz="4" w:space="0"/>
              <w:right w:val="single" w:color="auto" w:sz="4" w:space="0"/>
            </w:tcBorders>
            <w:shd w:val="clear" w:color="auto" w:fill="auto"/>
            <w:noWrap/>
            <w:vAlign w:val="center"/>
          </w:tcPr>
          <w:p w14:paraId="734577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A2323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60D63EC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DF85C3">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D755136">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843" w:type="dxa"/>
            <w:tcBorders>
              <w:top w:val="nil"/>
              <w:left w:val="nil"/>
              <w:bottom w:val="single" w:color="auto" w:sz="4" w:space="0"/>
              <w:right w:val="single" w:color="auto" w:sz="4" w:space="0"/>
            </w:tcBorders>
            <w:shd w:val="clear" w:color="auto" w:fill="auto"/>
            <w:noWrap/>
            <w:vAlign w:val="center"/>
          </w:tcPr>
          <w:p w14:paraId="357F7512">
            <w:pPr>
              <w:widowControl/>
              <w:jc w:val="center"/>
              <w:rPr>
                <w:rFonts w:ascii="宋体" w:hAnsi="宋体" w:cs="宋体"/>
                <w:color w:val="000000"/>
                <w:kern w:val="0"/>
                <w:sz w:val="22"/>
              </w:rPr>
            </w:pPr>
            <w:r>
              <w:rPr>
                <w:rFonts w:hint="eastAsia" w:ascii="宋体" w:hAnsi="宋体" w:cs="宋体"/>
                <w:color w:val="000000"/>
                <w:kern w:val="0"/>
                <w:sz w:val="22"/>
              </w:rPr>
              <w:t>刀削面</w:t>
            </w:r>
          </w:p>
        </w:tc>
        <w:tc>
          <w:tcPr>
            <w:tcW w:w="1275" w:type="dxa"/>
            <w:tcBorders>
              <w:top w:val="nil"/>
              <w:left w:val="nil"/>
              <w:bottom w:val="single" w:color="auto" w:sz="4" w:space="0"/>
              <w:right w:val="single" w:color="auto" w:sz="4" w:space="0"/>
            </w:tcBorders>
            <w:shd w:val="clear" w:color="auto" w:fill="auto"/>
            <w:vAlign w:val="center"/>
          </w:tcPr>
          <w:p w14:paraId="735B8B12">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61EFD0AE">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276" w:type="dxa"/>
            <w:tcBorders>
              <w:top w:val="nil"/>
              <w:left w:val="nil"/>
              <w:bottom w:val="single" w:color="auto" w:sz="4" w:space="0"/>
              <w:right w:val="single" w:color="auto" w:sz="4" w:space="0"/>
            </w:tcBorders>
            <w:shd w:val="clear" w:color="auto" w:fill="auto"/>
            <w:vAlign w:val="center"/>
          </w:tcPr>
          <w:p w14:paraId="6F85766F">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noWrap/>
            <w:vAlign w:val="center"/>
          </w:tcPr>
          <w:p w14:paraId="4F39E3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624B48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06C24BF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85E708D">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3506758">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843" w:type="dxa"/>
            <w:tcBorders>
              <w:top w:val="nil"/>
              <w:left w:val="nil"/>
              <w:bottom w:val="single" w:color="auto" w:sz="4" w:space="0"/>
              <w:right w:val="single" w:color="auto" w:sz="4" w:space="0"/>
            </w:tcBorders>
            <w:shd w:val="clear" w:color="auto" w:fill="auto"/>
            <w:noWrap/>
            <w:vAlign w:val="center"/>
          </w:tcPr>
          <w:p w14:paraId="1DFE281C">
            <w:pPr>
              <w:widowControl/>
              <w:jc w:val="center"/>
              <w:rPr>
                <w:rFonts w:ascii="宋体" w:hAnsi="宋体" w:cs="宋体"/>
                <w:color w:val="000000"/>
                <w:kern w:val="0"/>
                <w:sz w:val="22"/>
              </w:rPr>
            </w:pPr>
            <w:r>
              <w:rPr>
                <w:rFonts w:hint="eastAsia" w:ascii="宋体" w:hAnsi="宋体" w:cs="宋体"/>
                <w:color w:val="000000"/>
                <w:kern w:val="0"/>
                <w:sz w:val="22"/>
              </w:rPr>
              <w:t>面疙瘩</w:t>
            </w:r>
          </w:p>
        </w:tc>
        <w:tc>
          <w:tcPr>
            <w:tcW w:w="1275" w:type="dxa"/>
            <w:tcBorders>
              <w:top w:val="nil"/>
              <w:left w:val="nil"/>
              <w:bottom w:val="single" w:color="auto" w:sz="4" w:space="0"/>
              <w:right w:val="single" w:color="auto" w:sz="4" w:space="0"/>
            </w:tcBorders>
            <w:shd w:val="clear" w:color="auto" w:fill="auto"/>
            <w:vAlign w:val="center"/>
          </w:tcPr>
          <w:p w14:paraId="7155A70E">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4734E908">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276" w:type="dxa"/>
            <w:tcBorders>
              <w:top w:val="nil"/>
              <w:left w:val="nil"/>
              <w:bottom w:val="single" w:color="auto" w:sz="4" w:space="0"/>
              <w:right w:val="single" w:color="auto" w:sz="4" w:space="0"/>
            </w:tcBorders>
            <w:shd w:val="clear" w:color="auto" w:fill="auto"/>
            <w:vAlign w:val="center"/>
          </w:tcPr>
          <w:p w14:paraId="0428E6C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1417" w:type="dxa"/>
            <w:tcBorders>
              <w:top w:val="nil"/>
              <w:left w:val="nil"/>
              <w:bottom w:val="single" w:color="auto" w:sz="4" w:space="0"/>
              <w:right w:val="single" w:color="auto" w:sz="4" w:space="0"/>
            </w:tcBorders>
            <w:shd w:val="clear" w:color="auto" w:fill="auto"/>
            <w:noWrap/>
            <w:vAlign w:val="center"/>
          </w:tcPr>
          <w:p w14:paraId="7DE7D2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FB829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631025B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50914A1">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330BBAD">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843" w:type="dxa"/>
            <w:tcBorders>
              <w:top w:val="nil"/>
              <w:left w:val="nil"/>
              <w:bottom w:val="nil"/>
              <w:right w:val="single" w:color="auto" w:sz="4" w:space="0"/>
            </w:tcBorders>
            <w:shd w:val="clear" w:color="auto" w:fill="auto"/>
            <w:noWrap/>
            <w:vAlign w:val="center"/>
          </w:tcPr>
          <w:p w14:paraId="56F06D45">
            <w:pPr>
              <w:widowControl/>
              <w:jc w:val="center"/>
              <w:rPr>
                <w:rFonts w:ascii="宋体" w:hAnsi="宋体" w:cs="宋体"/>
                <w:color w:val="000000"/>
                <w:kern w:val="0"/>
                <w:sz w:val="22"/>
              </w:rPr>
            </w:pPr>
            <w:r>
              <w:rPr>
                <w:rFonts w:hint="eastAsia" w:ascii="宋体" w:hAnsi="宋体" w:cs="宋体"/>
                <w:color w:val="000000"/>
                <w:kern w:val="0"/>
                <w:sz w:val="22"/>
              </w:rPr>
              <w:t>莜面疙瘩</w:t>
            </w:r>
          </w:p>
        </w:tc>
        <w:tc>
          <w:tcPr>
            <w:tcW w:w="1275" w:type="dxa"/>
            <w:tcBorders>
              <w:top w:val="nil"/>
              <w:left w:val="nil"/>
              <w:bottom w:val="single" w:color="auto" w:sz="4" w:space="0"/>
              <w:right w:val="single" w:color="auto" w:sz="4" w:space="0"/>
            </w:tcBorders>
            <w:shd w:val="clear" w:color="auto" w:fill="auto"/>
            <w:vAlign w:val="center"/>
          </w:tcPr>
          <w:p w14:paraId="616E22EC">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3F224128">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276" w:type="dxa"/>
            <w:tcBorders>
              <w:top w:val="nil"/>
              <w:left w:val="nil"/>
              <w:bottom w:val="single" w:color="auto" w:sz="4" w:space="0"/>
              <w:right w:val="single" w:color="auto" w:sz="4" w:space="0"/>
            </w:tcBorders>
            <w:shd w:val="clear" w:color="auto" w:fill="auto"/>
            <w:noWrap/>
            <w:vAlign w:val="center"/>
          </w:tcPr>
          <w:p w14:paraId="1A764EBD">
            <w:pPr>
              <w:widowControl/>
              <w:jc w:val="center"/>
              <w:rPr>
                <w:rFonts w:ascii="宋体" w:hAnsi="宋体" w:cs="宋体"/>
                <w:color w:val="000000"/>
                <w:kern w:val="0"/>
                <w:sz w:val="22"/>
              </w:rPr>
            </w:pPr>
            <w:r>
              <w:rPr>
                <w:rFonts w:hint="eastAsia" w:ascii="宋体" w:hAnsi="宋体" w:cs="宋体"/>
                <w:color w:val="000000"/>
                <w:kern w:val="0"/>
                <w:sz w:val="22"/>
              </w:rPr>
              <w:t xml:space="preserve">4.00 </w:t>
            </w:r>
          </w:p>
        </w:tc>
        <w:tc>
          <w:tcPr>
            <w:tcW w:w="1417" w:type="dxa"/>
            <w:tcBorders>
              <w:top w:val="nil"/>
              <w:left w:val="nil"/>
              <w:bottom w:val="single" w:color="auto" w:sz="4" w:space="0"/>
              <w:right w:val="single" w:color="auto" w:sz="4" w:space="0"/>
            </w:tcBorders>
            <w:shd w:val="clear" w:color="auto" w:fill="auto"/>
            <w:noWrap/>
            <w:vAlign w:val="center"/>
          </w:tcPr>
          <w:p w14:paraId="60583C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340549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1DCA43F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441C48C">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BBF4114">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95F8793">
            <w:pPr>
              <w:widowControl/>
              <w:jc w:val="center"/>
              <w:rPr>
                <w:rFonts w:ascii="宋体" w:hAnsi="宋体" w:cs="宋体"/>
                <w:color w:val="000000"/>
                <w:kern w:val="0"/>
                <w:sz w:val="22"/>
              </w:rPr>
            </w:pPr>
            <w:r>
              <w:rPr>
                <w:rFonts w:hint="eastAsia" w:ascii="宋体" w:hAnsi="宋体" w:cs="宋体"/>
                <w:color w:val="000000"/>
                <w:kern w:val="0"/>
                <w:sz w:val="22"/>
              </w:rPr>
              <w:t>河粉</w:t>
            </w:r>
          </w:p>
        </w:tc>
        <w:tc>
          <w:tcPr>
            <w:tcW w:w="1275" w:type="dxa"/>
            <w:tcBorders>
              <w:top w:val="nil"/>
              <w:left w:val="nil"/>
              <w:bottom w:val="single" w:color="auto" w:sz="4" w:space="0"/>
              <w:right w:val="single" w:color="auto" w:sz="4" w:space="0"/>
            </w:tcBorders>
            <w:shd w:val="clear" w:color="auto" w:fill="auto"/>
            <w:vAlign w:val="center"/>
          </w:tcPr>
          <w:p w14:paraId="527C5AE8">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7EA91140">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276" w:type="dxa"/>
            <w:tcBorders>
              <w:top w:val="nil"/>
              <w:left w:val="nil"/>
              <w:bottom w:val="single" w:color="auto" w:sz="4" w:space="0"/>
              <w:right w:val="single" w:color="auto" w:sz="4" w:space="0"/>
            </w:tcBorders>
            <w:shd w:val="clear" w:color="auto" w:fill="auto"/>
            <w:noWrap/>
            <w:vAlign w:val="center"/>
          </w:tcPr>
          <w:p w14:paraId="74E04F39">
            <w:pPr>
              <w:widowControl/>
              <w:jc w:val="center"/>
              <w:rPr>
                <w:rFonts w:ascii="宋体" w:hAnsi="宋体" w:cs="宋体"/>
                <w:color w:val="000000"/>
                <w:kern w:val="0"/>
                <w:sz w:val="22"/>
              </w:rPr>
            </w:pPr>
            <w:r>
              <w:rPr>
                <w:rFonts w:hint="eastAsia" w:ascii="宋体" w:hAnsi="宋体" w:cs="宋体"/>
                <w:color w:val="000000"/>
                <w:kern w:val="0"/>
                <w:sz w:val="22"/>
              </w:rPr>
              <w:t xml:space="preserve">2.50 </w:t>
            </w:r>
          </w:p>
        </w:tc>
        <w:tc>
          <w:tcPr>
            <w:tcW w:w="1417" w:type="dxa"/>
            <w:tcBorders>
              <w:top w:val="nil"/>
              <w:left w:val="nil"/>
              <w:bottom w:val="single" w:color="auto" w:sz="4" w:space="0"/>
              <w:right w:val="single" w:color="auto" w:sz="4" w:space="0"/>
            </w:tcBorders>
            <w:shd w:val="clear" w:color="auto" w:fill="auto"/>
            <w:noWrap/>
            <w:vAlign w:val="center"/>
          </w:tcPr>
          <w:p w14:paraId="32DDDF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44ACD0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33E10DA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6AF0AAE">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E18B981">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843" w:type="dxa"/>
            <w:tcBorders>
              <w:top w:val="nil"/>
              <w:left w:val="nil"/>
              <w:bottom w:val="single" w:color="auto" w:sz="4" w:space="0"/>
              <w:right w:val="single" w:color="auto" w:sz="4" w:space="0"/>
            </w:tcBorders>
            <w:shd w:val="clear" w:color="auto" w:fill="auto"/>
            <w:noWrap/>
            <w:vAlign w:val="center"/>
          </w:tcPr>
          <w:p w14:paraId="25A124A3">
            <w:pPr>
              <w:widowControl/>
              <w:jc w:val="center"/>
              <w:rPr>
                <w:rFonts w:ascii="宋体" w:hAnsi="宋体" w:cs="宋体"/>
                <w:color w:val="000000"/>
                <w:kern w:val="0"/>
                <w:sz w:val="22"/>
              </w:rPr>
            </w:pPr>
            <w:r>
              <w:rPr>
                <w:rFonts w:hint="eastAsia" w:ascii="宋体" w:hAnsi="宋体" w:cs="宋体"/>
                <w:color w:val="000000"/>
                <w:kern w:val="0"/>
                <w:sz w:val="22"/>
              </w:rPr>
              <w:t>米线</w:t>
            </w:r>
          </w:p>
        </w:tc>
        <w:tc>
          <w:tcPr>
            <w:tcW w:w="1275" w:type="dxa"/>
            <w:tcBorders>
              <w:top w:val="nil"/>
              <w:left w:val="nil"/>
              <w:bottom w:val="single" w:color="auto" w:sz="4" w:space="0"/>
              <w:right w:val="single" w:color="auto" w:sz="4" w:space="0"/>
            </w:tcBorders>
            <w:shd w:val="clear" w:color="auto" w:fill="auto"/>
            <w:vAlign w:val="center"/>
          </w:tcPr>
          <w:p w14:paraId="41B7732F">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60758E5B">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276" w:type="dxa"/>
            <w:tcBorders>
              <w:top w:val="nil"/>
              <w:left w:val="nil"/>
              <w:bottom w:val="single" w:color="auto" w:sz="4" w:space="0"/>
              <w:right w:val="single" w:color="auto" w:sz="4" w:space="0"/>
            </w:tcBorders>
            <w:shd w:val="clear" w:color="auto" w:fill="auto"/>
            <w:noWrap/>
            <w:vAlign w:val="center"/>
          </w:tcPr>
          <w:p w14:paraId="779AA6EB">
            <w:pPr>
              <w:widowControl/>
              <w:jc w:val="center"/>
              <w:rPr>
                <w:rFonts w:ascii="宋体" w:hAnsi="宋体" w:cs="宋体"/>
                <w:color w:val="000000"/>
                <w:kern w:val="0"/>
                <w:sz w:val="22"/>
              </w:rPr>
            </w:pPr>
            <w:r>
              <w:rPr>
                <w:rFonts w:hint="eastAsia" w:ascii="宋体" w:hAnsi="宋体" w:cs="宋体"/>
                <w:color w:val="000000"/>
                <w:kern w:val="0"/>
                <w:sz w:val="22"/>
              </w:rPr>
              <w:t xml:space="preserve">2.80 </w:t>
            </w:r>
          </w:p>
        </w:tc>
        <w:tc>
          <w:tcPr>
            <w:tcW w:w="1417" w:type="dxa"/>
            <w:tcBorders>
              <w:top w:val="nil"/>
              <w:left w:val="nil"/>
              <w:bottom w:val="single" w:color="auto" w:sz="4" w:space="0"/>
              <w:right w:val="single" w:color="auto" w:sz="4" w:space="0"/>
            </w:tcBorders>
            <w:shd w:val="clear" w:color="auto" w:fill="auto"/>
            <w:noWrap/>
            <w:vAlign w:val="center"/>
          </w:tcPr>
          <w:p w14:paraId="59544E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CA62F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6BD9116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8ED4D04">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03A73D6">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843" w:type="dxa"/>
            <w:tcBorders>
              <w:top w:val="nil"/>
              <w:left w:val="nil"/>
              <w:bottom w:val="single" w:color="auto" w:sz="4" w:space="0"/>
              <w:right w:val="single" w:color="auto" w:sz="4" w:space="0"/>
            </w:tcBorders>
            <w:shd w:val="clear" w:color="auto" w:fill="auto"/>
            <w:noWrap/>
            <w:vAlign w:val="center"/>
          </w:tcPr>
          <w:p w14:paraId="658AE673">
            <w:pPr>
              <w:widowControl/>
              <w:jc w:val="center"/>
              <w:rPr>
                <w:rFonts w:ascii="宋体" w:hAnsi="宋体" w:cs="宋体"/>
                <w:color w:val="000000"/>
                <w:kern w:val="0"/>
                <w:sz w:val="22"/>
              </w:rPr>
            </w:pPr>
            <w:r>
              <w:rPr>
                <w:rFonts w:hint="eastAsia" w:ascii="宋体" w:hAnsi="宋体" w:cs="宋体"/>
                <w:color w:val="000000"/>
                <w:kern w:val="0"/>
                <w:sz w:val="22"/>
              </w:rPr>
              <w:t>小汤圆</w:t>
            </w:r>
          </w:p>
        </w:tc>
        <w:tc>
          <w:tcPr>
            <w:tcW w:w="1275" w:type="dxa"/>
            <w:tcBorders>
              <w:top w:val="nil"/>
              <w:left w:val="nil"/>
              <w:bottom w:val="single" w:color="auto" w:sz="4" w:space="0"/>
              <w:right w:val="single" w:color="auto" w:sz="4" w:space="0"/>
            </w:tcBorders>
            <w:shd w:val="clear" w:color="auto" w:fill="auto"/>
            <w:vAlign w:val="center"/>
          </w:tcPr>
          <w:p w14:paraId="618EC3FD">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4A31241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276" w:type="dxa"/>
            <w:tcBorders>
              <w:top w:val="nil"/>
              <w:left w:val="nil"/>
              <w:bottom w:val="single" w:color="auto" w:sz="4" w:space="0"/>
              <w:right w:val="single" w:color="auto" w:sz="4" w:space="0"/>
            </w:tcBorders>
            <w:shd w:val="clear" w:color="auto" w:fill="auto"/>
            <w:noWrap/>
            <w:vAlign w:val="center"/>
          </w:tcPr>
          <w:p w14:paraId="64102CBE">
            <w:pPr>
              <w:widowControl/>
              <w:jc w:val="center"/>
              <w:rPr>
                <w:rFonts w:ascii="宋体" w:hAnsi="宋体" w:cs="宋体"/>
                <w:color w:val="000000"/>
                <w:kern w:val="0"/>
                <w:sz w:val="22"/>
              </w:rPr>
            </w:pPr>
            <w:r>
              <w:rPr>
                <w:rFonts w:hint="eastAsia" w:ascii="宋体" w:hAnsi="宋体" w:cs="宋体"/>
                <w:color w:val="000000"/>
                <w:kern w:val="0"/>
                <w:sz w:val="22"/>
              </w:rPr>
              <w:t xml:space="preserve">4.00 </w:t>
            </w:r>
          </w:p>
        </w:tc>
        <w:tc>
          <w:tcPr>
            <w:tcW w:w="1417" w:type="dxa"/>
            <w:tcBorders>
              <w:top w:val="nil"/>
              <w:left w:val="nil"/>
              <w:bottom w:val="single" w:color="auto" w:sz="4" w:space="0"/>
              <w:right w:val="single" w:color="auto" w:sz="4" w:space="0"/>
            </w:tcBorders>
            <w:shd w:val="clear" w:color="auto" w:fill="auto"/>
            <w:noWrap/>
            <w:vAlign w:val="center"/>
          </w:tcPr>
          <w:p w14:paraId="6B8D76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F24C00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17B98EE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6610B67">
        <w:tblPrEx>
          <w:tblCellMar>
            <w:top w:w="0" w:type="dxa"/>
            <w:left w:w="108" w:type="dxa"/>
            <w:bottom w:w="0" w:type="dxa"/>
            <w:right w:w="108" w:type="dxa"/>
          </w:tblCellMar>
        </w:tblPrEx>
        <w:trPr>
          <w:trHeight w:val="43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FD7331F">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843" w:type="dxa"/>
            <w:tcBorders>
              <w:top w:val="nil"/>
              <w:left w:val="nil"/>
              <w:bottom w:val="single" w:color="auto" w:sz="4" w:space="0"/>
              <w:right w:val="single" w:color="auto" w:sz="4" w:space="0"/>
            </w:tcBorders>
            <w:shd w:val="clear" w:color="auto" w:fill="auto"/>
            <w:noWrap/>
            <w:vAlign w:val="center"/>
          </w:tcPr>
          <w:p w14:paraId="22F752C2">
            <w:pPr>
              <w:widowControl/>
              <w:jc w:val="center"/>
              <w:rPr>
                <w:rFonts w:ascii="宋体" w:hAnsi="宋体" w:cs="宋体"/>
                <w:color w:val="000000"/>
                <w:kern w:val="0"/>
                <w:sz w:val="22"/>
              </w:rPr>
            </w:pPr>
            <w:r>
              <w:rPr>
                <w:rFonts w:hint="eastAsia" w:ascii="宋体" w:hAnsi="宋体" w:cs="宋体"/>
                <w:color w:val="000000"/>
                <w:kern w:val="0"/>
                <w:sz w:val="22"/>
              </w:rPr>
              <w:t>芝麻汤圆</w:t>
            </w:r>
          </w:p>
        </w:tc>
        <w:tc>
          <w:tcPr>
            <w:tcW w:w="1275" w:type="dxa"/>
            <w:tcBorders>
              <w:top w:val="nil"/>
              <w:left w:val="nil"/>
              <w:bottom w:val="single" w:color="auto" w:sz="4" w:space="0"/>
              <w:right w:val="single" w:color="auto" w:sz="4" w:space="0"/>
            </w:tcBorders>
            <w:shd w:val="clear" w:color="auto" w:fill="auto"/>
            <w:vAlign w:val="center"/>
          </w:tcPr>
          <w:p w14:paraId="2F5FE486">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76" w:type="dxa"/>
            <w:tcBorders>
              <w:top w:val="nil"/>
              <w:left w:val="nil"/>
              <w:bottom w:val="single" w:color="auto" w:sz="4" w:space="0"/>
              <w:right w:val="single" w:color="auto" w:sz="4" w:space="0"/>
            </w:tcBorders>
            <w:shd w:val="clear" w:color="auto" w:fill="auto"/>
            <w:noWrap/>
            <w:vAlign w:val="center"/>
          </w:tcPr>
          <w:p w14:paraId="3F95135B">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276" w:type="dxa"/>
            <w:tcBorders>
              <w:top w:val="nil"/>
              <w:left w:val="nil"/>
              <w:bottom w:val="single" w:color="auto" w:sz="4" w:space="0"/>
              <w:right w:val="single" w:color="auto" w:sz="4" w:space="0"/>
            </w:tcBorders>
            <w:shd w:val="clear" w:color="auto" w:fill="auto"/>
            <w:noWrap/>
            <w:vAlign w:val="center"/>
          </w:tcPr>
          <w:p w14:paraId="56E86CF4">
            <w:pPr>
              <w:widowControl/>
              <w:jc w:val="center"/>
              <w:rPr>
                <w:rFonts w:ascii="宋体" w:hAnsi="宋体" w:cs="宋体"/>
                <w:color w:val="000000"/>
                <w:kern w:val="0"/>
                <w:sz w:val="22"/>
              </w:rPr>
            </w:pPr>
            <w:r>
              <w:rPr>
                <w:rFonts w:hint="eastAsia" w:ascii="宋体" w:hAnsi="宋体" w:cs="宋体"/>
                <w:color w:val="000000"/>
                <w:kern w:val="0"/>
                <w:sz w:val="22"/>
              </w:rPr>
              <w:t xml:space="preserve">6.00 </w:t>
            </w:r>
          </w:p>
        </w:tc>
        <w:tc>
          <w:tcPr>
            <w:tcW w:w="1417" w:type="dxa"/>
            <w:tcBorders>
              <w:top w:val="nil"/>
              <w:left w:val="nil"/>
              <w:bottom w:val="single" w:color="auto" w:sz="4" w:space="0"/>
              <w:right w:val="single" w:color="auto" w:sz="4" w:space="0"/>
            </w:tcBorders>
            <w:shd w:val="clear" w:color="auto" w:fill="auto"/>
            <w:noWrap/>
            <w:vAlign w:val="center"/>
          </w:tcPr>
          <w:p w14:paraId="1FC4B8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20C938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03EEA0D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482D601">
        <w:tblPrEx>
          <w:tblCellMar>
            <w:top w:w="0" w:type="dxa"/>
            <w:left w:w="108" w:type="dxa"/>
            <w:bottom w:w="0" w:type="dxa"/>
            <w:right w:w="108" w:type="dxa"/>
          </w:tblCellMar>
        </w:tblPrEx>
        <w:trPr>
          <w:trHeight w:val="439"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AD1ECB">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14:paraId="1FF1AFA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2BDB66D2">
            <w:pPr>
              <w:widowControl/>
              <w:jc w:val="center"/>
              <w:rPr>
                <w:rFonts w:ascii="宋体" w:hAnsi="宋体" w:cs="宋体"/>
                <w:color w:val="000000"/>
                <w:kern w:val="0"/>
                <w:sz w:val="24"/>
                <w:szCs w:val="24"/>
              </w:rPr>
            </w:pPr>
            <w:r>
              <w:rPr>
                <w:rFonts w:hint="eastAsia" w:ascii="宋体" w:hAnsi="宋体" w:cs="宋体"/>
                <w:color w:val="000000"/>
                <w:kern w:val="0"/>
                <w:sz w:val="24"/>
                <w:szCs w:val="24"/>
              </w:rPr>
              <w:t>96100</w:t>
            </w:r>
          </w:p>
        </w:tc>
        <w:tc>
          <w:tcPr>
            <w:tcW w:w="1276" w:type="dxa"/>
            <w:tcBorders>
              <w:top w:val="nil"/>
              <w:left w:val="nil"/>
              <w:bottom w:val="single" w:color="auto" w:sz="4" w:space="0"/>
              <w:right w:val="single" w:color="auto" w:sz="4" w:space="0"/>
            </w:tcBorders>
            <w:shd w:val="clear" w:color="auto" w:fill="auto"/>
            <w:vAlign w:val="center"/>
          </w:tcPr>
          <w:p w14:paraId="2DA9F39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vAlign w:val="center"/>
          </w:tcPr>
          <w:p w14:paraId="15C6F26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3BF1728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76C3899F">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4C3C028D">
      <w:pPr>
        <w:spacing w:line="480" w:lineRule="exact"/>
        <w:ind w:firstLine="480" w:firstLineChars="200"/>
        <w:jc w:val="left"/>
        <w:rPr>
          <w:rFonts w:ascii="宋体" w:hAnsi="宋体" w:cs="宋体"/>
          <w:sz w:val="24"/>
          <w:szCs w:val="24"/>
          <w:lang w:val="zh-CN"/>
        </w:rPr>
      </w:pPr>
    </w:p>
    <w:p w14:paraId="4BAB2623">
      <w:pPr>
        <w:autoSpaceDE w:val="0"/>
        <w:autoSpaceDN w:val="0"/>
        <w:adjustRightInd w:val="0"/>
        <w:spacing w:line="36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14:paraId="10E70ADE">
      <w:pPr>
        <w:autoSpaceDE w:val="0"/>
        <w:autoSpaceDN w:val="0"/>
        <w:adjustRightInd w:val="0"/>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6212969A">
      <w:pPr>
        <w:autoSpaceDE w:val="0"/>
        <w:autoSpaceDN w:val="0"/>
        <w:adjustRightInd w:val="0"/>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75CE9770">
      <w:pPr>
        <w:autoSpaceDE w:val="0"/>
        <w:autoSpaceDN w:val="0"/>
        <w:adjustRightInd w:val="0"/>
        <w:spacing w:line="360" w:lineRule="exact"/>
        <w:ind w:firstLine="480" w:firstLineChars="200"/>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75B41CC0">
      <w:pPr>
        <w:autoSpaceDE w:val="0"/>
        <w:autoSpaceDN w:val="0"/>
        <w:adjustRightInd w:val="0"/>
        <w:spacing w:line="400" w:lineRule="exact"/>
        <w:ind w:firstLine="420" w:firstLineChars="200"/>
        <w:rPr>
          <w:rFonts w:ascii="宋体" w:hAnsi="Arial" w:cs="宋体"/>
          <w:szCs w:val="21"/>
        </w:rPr>
      </w:pPr>
    </w:p>
    <w:p w14:paraId="64BC8E94">
      <w:pPr>
        <w:autoSpaceDE w:val="0"/>
        <w:autoSpaceDN w:val="0"/>
        <w:adjustRightInd w:val="0"/>
        <w:spacing w:line="400" w:lineRule="exact"/>
        <w:ind w:firstLine="420" w:firstLineChars="200"/>
        <w:rPr>
          <w:rFonts w:ascii="宋体" w:hAnsi="Arial" w:cs="宋体"/>
          <w:szCs w:val="21"/>
        </w:rPr>
      </w:pPr>
    </w:p>
    <w:p w14:paraId="5F4904FE">
      <w:pPr>
        <w:autoSpaceDE w:val="0"/>
        <w:autoSpaceDN w:val="0"/>
        <w:adjustRightInd w:val="0"/>
        <w:spacing w:line="4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8E9EBC5">
      <w:pPr>
        <w:snapToGrid w:val="0"/>
        <w:spacing w:line="400" w:lineRule="exact"/>
        <w:ind w:firstLine="3600" w:firstLineChars="1500"/>
        <w:rPr>
          <w:rFonts w:ascii="宋体" w:hAnsi="宋体"/>
          <w:sz w:val="24"/>
          <w:szCs w:val="24"/>
        </w:rPr>
      </w:pPr>
      <w:r>
        <w:rPr>
          <w:rFonts w:hint="eastAsia" w:ascii="宋体" w:hAnsi="宋体"/>
          <w:sz w:val="24"/>
          <w:szCs w:val="24"/>
        </w:rPr>
        <w:t>法定代表人</w:t>
      </w:r>
    </w:p>
    <w:p w14:paraId="092984C6">
      <w:pPr>
        <w:snapToGrid w:val="0"/>
        <w:spacing w:line="40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70261BB">
      <w:pPr>
        <w:autoSpaceDE w:val="0"/>
        <w:autoSpaceDN w:val="0"/>
        <w:adjustRightInd w:val="0"/>
        <w:spacing w:line="4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C9F7753">
      <w:pPr>
        <w:jc w:val="center"/>
        <w:rPr>
          <w:rFonts w:ascii="宋体" w:hAnsi="宋体" w:cs="楷体"/>
          <w:b/>
          <w:bCs/>
          <w:sz w:val="28"/>
          <w:szCs w:val="28"/>
        </w:rPr>
      </w:pPr>
    </w:p>
    <w:p w14:paraId="6C4157E5">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1C1237F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0E81CAE0">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EA40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7CB0744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FD4CB6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6CA5695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0C23985B">
            <w:pPr>
              <w:jc w:val="center"/>
              <w:rPr>
                <w:rFonts w:ascii="宋体" w:hAnsi="宋体" w:cs="宋体"/>
                <w:b/>
                <w:sz w:val="24"/>
                <w:szCs w:val="24"/>
              </w:rPr>
            </w:pPr>
            <w:r>
              <w:rPr>
                <w:rFonts w:hint="eastAsia" w:ascii="宋体" w:hAnsi="宋体" w:cs="宋体"/>
                <w:b/>
                <w:sz w:val="24"/>
                <w:szCs w:val="24"/>
              </w:rPr>
              <w:t>响应偏离情况</w:t>
            </w:r>
          </w:p>
          <w:p w14:paraId="01B97AA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382E7F1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71D7043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68675055">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51E9B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0AAD75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20906D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9319AD2">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313A1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39C105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A6E71BE">
            <w:pPr>
              <w:autoSpaceDE w:val="0"/>
              <w:autoSpaceDN w:val="0"/>
              <w:adjustRightInd w:val="0"/>
              <w:jc w:val="center"/>
              <w:rPr>
                <w:rFonts w:ascii="宋体" w:hAnsi="宋体" w:cs="宋体"/>
                <w:b/>
                <w:sz w:val="24"/>
                <w:szCs w:val="24"/>
                <w:lang w:val="zh-CN"/>
              </w:rPr>
            </w:pPr>
          </w:p>
        </w:tc>
      </w:tr>
      <w:tr w14:paraId="65519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6EC324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7EEF9D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849800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265EE8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3D194E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3D5C530">
            <w:pPr>
              <w:autoSpaceDE w:val="0"/>
              <w:autoSpaceDN w:val="0"/>
              <w:adjustRightInd w:val="0"/>
              <w:jc w:val="center"/>
              <w:rPr>
                <w:rFonts w:ascii="宋体" w:hAnsi="宋体" w:cs="宋体"/>
                <w:b/>
                <w:sz w:val="24"/>
                <w:szCs w:val="24"/>
                <w:lang w:val="zh-CN"/>
              </w:rPr>
            </w:pPr>
          </w:p>
        </w:tc>
      </w:tr>
      <w:tr w14:paraId="58570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60612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00138E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BBADB1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E83DC6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AF5D54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F46D505">
            <w:pPr>
              <w:autoSpaceDE w:val="0"/>
              <w:autoSpaceDN w:val="0"/>
              <w:adjustRightInd w:val="0"/>
              <w:jc w:val="center"/>
              <w:rPr>
                <w:rFonts w:ascii="宋体" w:hAnsi="宋体" w:cs="宋体"/>
                <w:b/>
                <w:sz w:val="24"/>
                <w:szCs w:val="24"/>
                <w:lang w:val="zh-CN"/>
              </w:rPr>
            </w:pPr>
          </w:p>
        </w:tc>
      </w:tr>
      <w:tr w14:paraId="7C2A5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7AD761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E5F577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AC68B8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794915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33EF8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7CDBF31">
            <w:pPr>
              <w:autoSpaceDE w:val="0"/>
              <w:autoSpaceDN w:val="0"/>
              <w:adjustRightInd w:val="0"/>
              <w:jc w:val="center"/>
              <w:rPr>
                <w:rFonts w:ascii="宋体" w:hAnsi="宋体" w:cs="宋体"/>
                <w:b/>
                <w:sz w:val="24"/>
                <w:szCs w:val="24"/>
                <w:lang w:val="zh-CN"/>
              </w:rPr>
            </w:pPr>
          </w:p>
        </w:tc>
      </w:tr>
      <w:tr w14:paraId="531A7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9A44B1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87D5CF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1EFAAF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5B8930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DE6478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B235434">
            <w:pPr>
              <w:autoSpaceDE w:val="0"/>
              <w:autoSpaceDN w:val="0"/>
              <w:adjustRightInd w:val="0"/>
              <w:jc w:val="center"/>
              <w:rPr>
                <w:rFonts w:ascii="宋体" w:hAnsi="宋体" w:cs="宋体"/>
                <w:b/>
                <w:sz w:val="24"/>
                <w:szCs w:val="24"/>
                <w:lang w:val="zh-CN"/>
              </w:rPr>
            </w:pPr>
          </w:p>
        </w:tc>
      </w:tr>
      <w:tr w14:paraId="781B1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5FD0EE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8626F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51741B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5B8EB0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3693FA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0F3F0F3">
            <w:pPr>
              <w:autoSpaceDE w:val="0"/>
              <w:autoSpaceDN w:val="0"/>
              <w:adjustRightInd w:val="0"/>
              <w:jc w:val="center"/>
              <w:rPr>
                <w:rFonts w:ascii="宋体" w:hAnsi="宋体" w:cs="宋体"/>
                <w:b/>
                <w:sz w:val="24"/>
                <w:szCs w:val="24"/>
                <w:lang w:val="zh-CN"/>
              </w:rPr>
            </w:pPr>
          </w:p>
        </w:tc>
      </w:tr>
    </w:tbl>
    <w:p w14:paraId="00EAC4F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3E42C4F">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214182CF">
      <w:pPr>
        <w:autoSpaceDE w:val="0"/>
        <w:autoSpaceDN w:val="0"/>
        <w:adjustRightInd w:val="0"/>
        <w:rPr>
          <w:rFonts w:ascii="宋体" w:hAnsi="Arial" w:cs="宋体"/>
          <w:sz w:val="24"/>
          <w:szCs w:val="24"/>
          <w:lang w:val="zh-CN"/>
        </w:rPr>
      </w:pPr>
    </w:p>
    <w:p w14:paraId="4D031D35">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F8F8BC4">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E86E360">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0CA1E1DC">
      <w:pPr>
        <w:spacing w:line="440" w:lineRule="exact"/>
        <w:jc w:val="left"/>
        <w:rPr>
          <w:rFonts w:ascii="宋体" w:hAnsi="宋体" w:cs="宋体"/>
          <w:b/>
          <w:sz w:val="24"/>
          <w:szCs w:val="24"/>
        </w:rPr>
      </w:pPr>
      <w:r>
        <w:rPr>
          <w:rFonts w:hint="eastAsia" w:ascii="宋体" w:hAnsi="宋体" w:cs="宋体"/>
          <w:b/>
          <w:sz w:val="24"/>
          <w:szCs w:val="24"/>
        </w:rPr>
        <w:t>备注：</w:t>
      </w:r>
    </w:p>
    <w:p w14:paraId="01390156">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66F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992BAB3">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F85EB2E">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48629561">
            <w:pPr>
              <w:jc w:val="center"/>
              <w:rPr>
                <w:rFonts w:ascii="宋体" w:hAnsi="宋体" w:cs="宋体"/>
                <w:b/>
                <w:sz w:val="24"/>
                <w:szCs w:val="24"/>
              </w:rPr>
            </w:pPr>
            <w:r>
              <w:rPr>
                <w:rFonts w:hint="eastAsia" w:ascii="宋体" w:hAnsi="宋体" w:cs="宋体"/>
                <w:b/>
                <w:sz w:val="24"/>
                <w:szCs w:val="24"/>
              </w:rPr>
              <w:t>响应偏离情况</w:t>
            </w:r>
          </w:p>
          <w:p w14:paraId="7CE03AE6">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81DDD95">
            <w:pPr>
              <w:jc w:val="center"/>
              <w:rPr>
                <w:rFonts w:ascii="宋体" w:hAnsi="宋体" w:cs="宋体"/>
                <w:b/>
                <w:sz w:val="24"/>
                <w:szCs w:val="24"/>
              </w:rPr>
            </w:pPr>
            <w:r>
              <w:rPr>
                <w:rFonts w:hint="eastAsia" w:ascii="宋体" w:hAnsi="宋体" w:cs="宋体"/>
                <w:b/>
                <w:sz w:val="24"/>
                <w:szCs w:val="24"/>
              </w:rPr>
              <w:t>供应商响应的具体承诺或说明</w:t>
            </w:r>
          </w:p>
        </w:tc>
      </w:tr>
      <w:tr w14:paraId="6025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787927F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11CA4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51B758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1F69029">
            <w:pPr>
              <w:jc w:val="center"/>
              <w:rPr>
                <w:rFonts w:ascii="宋体" w:hAnsi="宋体" w:cs="宋体"/>
                <w:sz w:val="24"/>
                <w:szCs w:val="24"/>
              </w:rPr>
            </w:pPr>
          </w:p>
        </w:tc>
      </w:tr>
      <w:tr w14:paraId="224C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1B236E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1C3B8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BB900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E68082E">
            <w:pPr>
              <w:jc w:val="center"/>
              <w:rPr>
                <w:rFonts w:ascii="宋体" w:hAnsi="宋体" w:cs="宋体"/>
                <w:sz w:val="24"/>
                <w:szCs w:val="24"/>
              </w:rPr>
            </w:pPr>
          </w:p>
        </w:tc>
      </w:tr>
      <w:tr w14:paraId="1727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ED60E4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135BFDE">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F858B8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5008FCA">
            <w:pPr>
              <w:jc w:val="center"/>
              <w:rPr>
                <w:rFonts w:ascii="宋体" w:hAnsi="宋体" w:cs="宋体"/>
                <w:sz w:val="24"/>
                <w:szCs w:val="24"/>
              </w:rPr>
            </w:pPr>
          </w:p>
        </w:tc>
      </w:tr>
      <w:tr w14:paraId="3AFE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3DD556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B42808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D74A09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EA441A3">
            <w:pPr>
              <w:jc w:val="center"/>
              <w:rPr>
                <w:rFonts w:ascii="宋体" w:hAnsi="宋体" w:cs="宋体"/>
                <w:sz w:val="24"/>
                <w:szCs w:val="24"/>
              </w:rPr>
            </w:pPr>
          </w:p>
        </w:tc>
      </w:tr>
      <w:tr w14:paraId="2E94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CF019B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AD58581">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6EC785E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09E12C4">
            <w:pPr>
              <w:jc w:val="center"/>
              <w:rPr>
                <w:rFonts w:ascii="宋体" w:hAnsi="宋体" w:cs="宋体"/>
                <w:sz w:val="24"/>
                <w:szCs w:val="24"/>
              </w:rPr>
            </w:pPr>
          </w:p>
        </w:tc>
      </w:tr>
      <w:tr w14:paraId="6F18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B6870CD">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2A962D2A">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6672010">
      <w:pPr>
        <w:spacing w:line="360" w:lineRule="auto"/>
        <w:ind w:firstLine="482" w:firstLineChars="200"/>
        <w:jc w:val="center"/>
        <w:rPr>
          <w:b/>
          <w:sz w:val="24"/>
          <w:szCs w:val="24"/>
        </w:rPr>
      </w:pPr>
    </w:p>
    <w:p w14:paraId="35378D3C">
      <w:pPr>
        <w:spacing w:line="360" w:lineRule="auto"/>
        <w:ind w:left="690" w:leftChars="100" w:hanging="480" w:hangingChars="200"/>
        <w:rPr>
          <w:rFonts w:ascii="宋体" w:hAnsi="宋体" w:cs="宋体"/>
          <w:sz w:val="24"/>
          <w:szCs w:val="24"/>
        </w:rPr>
      </w:pPr>
    </w:p>
    <w:p w14:paraId="1E8DC32C">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7C3DCF36">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D55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41</w:t>
    </w:r>
    <w:r>
      <w:rPr>
        <w:rFonts w:ascii="宋体" w:hAnsi="宋体"/>
        <w:sz w:val="21"/>
        <w:szCs w:val="21"/>
      </w:rPr>
      <w:fldChar w:fldCharType="end"/>
    </w:r>
  </w:p>
  <w:p w14:paraId="1B90FAF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3DC3">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5F04451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D416">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14:paraId="1B4326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09C0">
    <w:pPr>
      <w:pStyle w:val="10"/>
      <w:jc w:val="center"/>
    </w:pPr>
    <w:r>
      <w:fldChar w:fldCharType="begin"/>
    </w:r>
    <w:r>
      <w:instrText xml:space="preserve"> PAGE   \* MERGEFORMAT </w:instrText>
    </w:r>
    <w:r>
      <w:fldChar w:fldCharType="separate"/>
    </w:r>
    <w:r>
      <w:rPr>
        <w:lang w:val="zh-CN"/>
      </w:rPr>
      <w:t>44</w:t>
    </w:r>
    <w:r>
      <w:fldChar w:fldCharType="end"/>
    </w:r>
  </w:p>
  <w:p w14:paraId="4FB4F175">
    <w:pPr>
      <w:pStyle w:val="10"/>
    </w:pPr>
  </w:p>
  <w:p w14:paraId="5CA5159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5B5"/>
    <w:rsid w:val="0000367B"/>
    <w:rsid w:val="00005A9C"/>
    <w:rsid w:val="00006091"/>
    <w:rsid w:val="00007EF1"/>
    <w:rsid w:val="00013777"/>
    <w:rsid w:val="00017F29"/>
    <w:rsid w:val="00024C8B"/>
    <w:rsid w:val="00025C57"/>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77981"/>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C6EA8"/>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5EB0"/>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6782E"/>
    <w:rsid w:val="00370618"/>
    <w:rsid w:val="00370C52"/>
    <w:rsid w:val="00375E12"/>
    <w:rsid w:val="00380C41"/>
    <w:rsid w:val="00387831"/>
    <w:rsid w:val="0039245C"/>
    <w:rsid w:val="00393330"/>
    <w:rsid w:val="00394697"/>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076"/>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4395"/>
    <w:rsid w:val="00465617"/>
    <w:rsid w:val="004672DA"/>
    <w:rsid w:val="00470FAB"/>
    <w:rsid w:val="00471736"/>
    <w:rsid w:val="00473745"/>
    <w:rsid w:val="00474638"/>
    <w:rsid w:val="00474D3D"/>
    <w:rsid w:val="00475A40"/>
    <w:rsid w:val="00483D5C"/>
    <w:rsid w:val="004841DF"/>
    <w:rsid w:val="00485A55"/>
    <w:rsid w:val="00491F8D"/>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565C3"/>
    <w:rsid w:val="00564E2D"/>
    <w:rsid w:val="005701E2"/>
    <w:rsid w:val="0057335A"/>
    <w:rsid w:val="0057669E"/>
    <w:rsid w:val="005779F1"/>
    <w:rsid w:val="005853D7"/>
    <w:rsid w:val="00585A45"/>
    <w:rsid w:val="00586156"/>
    <w:rsid w:val="00586463"/>
    <w:rsid w:val="00591448"/>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E442C"/>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65C3F"/>
    <w:rsid w:val="0067142A"/>
    <w:rsid w:val="00676732"/>
    <w:rsid w:val="00676CDB"/>
    <w:rsid w:val="00682318"/>
    <w:rsid w:val="00684CFC"/>
    <w:rsid w:val="00685CFF"/>
    <w:rsid w:val="00686F0A"/>
    <w:rsid w:val="006870C4"/>
    <w:rsid w:val="00687370"/>
    <w:rsid w:val="00696B5B"/>
    <w:rsid w:val="0069712D"/>
    <w:rsid w:val="006971F5"/>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5124"/>
    <w:rsid w:val="007666FD"/>
    <w:rsid w:val="0076734A"/>
    <w:rsid w:val="0077559B"/>
    <w:rsid w:val="00776315"/>
    <w:rsid w:val="00776994"/>
    <w:rsid w:val="00777A92"/>
    <w:rsid w:val="00780DFF"/>
    <w:rsid w:val="007825D1"/>
    <w:rsid w:val="007828F5"/>
    <w:rsid w:val="007828F8"/>
    <w:rsid w:val="007868B6"/>
    <w:rsid w:val="00792F6C"/>
    <w:rsid w:val="0079540E"/>
    <w:rsid w:val="00796AD9"/>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965"/>
    <w:rsid w:val="00907CF6"/>
    <w:rsid w:val="00910EA7"/>
    <w:rsid w:val="00915B2B"/>
    <w:rsid w:val="00921FCF"/>
    <w:rsid w:val="00924225"/>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20BB"/>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4BE5"/>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E6A0E"/>
    <w:rsid w:val="00BF2144"/>
    <w:rsid w:val="00BF4DF2"/>
    <w:rsid w:val="00BF73C2"/>
    <w:rsid w:val="00BF77C9"/>
    <w:rsid w:val="00C00640"/>
    <w:rsid w:val="00C02038"/>
    <w:rsid w:val="00C036E0"/>
    <w:rsid w:val="00C03DD3"/>
    <w:rsid w:val="00C05FB9"/>
    <w:rsid w:val="00C1345D"/>
    <w:rsid w:val="00C1593A"/>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1D22"/>
    <w:rsid w:val="00C66BA6"/>
    <w:rsid w:val="00C71AD1"/>
    <w:rsid w:val="00C75E8C"/>
    <w:rsid w:val="00C77351"/>
    <w:rsid w:val="00C83104"/>
    <w:rsid w:val="00C8733A"/>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4C1"/>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DF2A18"/>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3756"/>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0ED7"/>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4A49"/>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556"/>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7873615"/>
    <w:rsid w:val="07C35693"/>
    <w:rsid w:val="08BF40AC"/>
    <w:rsid w:val="08CE22D8"/>
    <w:rsid w:val="099A468B"/>
    <w:rsid w:val="0A875C10"/>
    <w:rsid w:val="0AF3628F"/>
    <w:rsid w:val="0B332B30"/>
    <w:rsid w:val="0B363250"/>
    <w:rsid w:val="0B9C2483"/>
    <w:rsid w:val="0BE36D47"/>
    <w:rsid w:val="0C4C20FB"/>
    <w:rsid w:val="0CD820F1"/>
    <w:rsid w:val="0CE25200"/>
    <w:rsid w:val="0D5E1B07"/>
    <w:rsid w:val="0DE079F5"/>
    <w:rsid w:val="0E545297"/>
    <w:rsid w:val="1043198E"/>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5E769F0"/>
    <w:rsid w:val="16B25250"/>
    <w:rsid w:val="17391D92"/>
    <w:rsid w:val="17544085"/>
    <w:rsid w:val="17AB398E"/>
    <w:rsid w:val="1820443C"/>
    <w:rsid w:val="18431CDB"/>
    <w:rsid w:val="1B5B4C69"/>
    <w:rsid w:val="1CB776FC"/>
    <w:rsid w:val="1DAB47A7"/>
    <w:rsid w:val="1EDD7888"/>
    <w:rsid w:val="1EEC2B86"/>
    <w:rsid w:val="1EF651FF"/>
    <w:rsid w:val="1F262338"/>
    <w:rsid w:val="1F550AAE"/>
    <w:rsid w:val="21010D55"/>
    <w:rsid w:val="21D6396E"/>
    <w:rsid w:val="21D94E59"/>
    <w:rsid w:val="224156DA"/>
    <w:rsid w:val="230230BC"/>
    <w:rsid w:val="23984280"/>
    <w:rsid w:val="253B0B07"/>
    <w:rsid w:val="2540611D"/>
    <w:rsid w:val="257449AC"/>
    <w:rsid w:val="2790205B"/>
    <w:rsid w:val="27E86D24"/>
    <w:rsid w:val="288D3427"/>
    <w:rsid w:val="28C54DCD"/>
    <w:rsid w:val="28CE4005"/>
    <w:rsid w:val="29170DC4"/>
    <w:rsid w:val="29F9354B"/>
    <w:rsid w:val="2A5B52FA"/>
    <w:rsid w:val="2A73489F"/>
    <w:rsid w:val="2C5C33A3"/>
    <w:rsid w:val="2CE455E0"/>
    <w:rsid w:val="2CF73A01"/>
    <w:rsid w:val="2E1524DD"/>
    <w:rsid w:val="2E6115DE"/>
    <w:rsid w:val="301B0ADB"/>
    <w:rsid w:val="308B2942"/>
    <w:rsid w:val="31884247"/>
    <w:rsid w:val="32285F6F"/>
    <w:rsid w:val="3266677F"/>
    <w:rsid w:val="32ED521C"/>
    <w:rsid w:val="32F2353B"/>
    <w:rsid w:val="33194D87"/>
    <w:rsid w:val="348F6779"/>
    <w:rsid w:val="36061271"/>
    <w:rsid w:val="360D3DFA"/>
    <w:rsid w:val="36146F36"/>
    <w:rsid w:val="377939F2"/>
    <w:rsid w:val="382B0567"/>
    <w:rsid w:val="38AA5930"/>
    <w:rsid w:val="392626C6"/>
    <w:rsid w:val="3943735F"/>
    <w:rsid w:val="39965260"/>
    <w:rsid w:val="3A4D0C68"/>
    <w:rsid w:val="3B003F2D"/>
    <w:rsid w:val="3B111C96"/>
    <w:rsid w:val="3C243C4B"/>
    <w:rsid w:val="3C830972"/>
    <w:rsid w:val="3EA347C1"/>
    <w:rsid w:val="3EBC63BD"/>
    <w:rsid w:val="3EDD5BC4"/>
    <w:rsid w:val="3F051B12"/>
    <w:rsid w:val="40384169"/>
    <w:rsid w:val="409645C0"/>
    <w:rsid w:val="40B04500"/>
    <w:rsid w:val="40CA3013"/>
    <w:rsid w:val="40F736DC"/>
    <w:rsid w:val="411029F0"/>
    <w:rsid w:val="4115168B"/>
    <w:rsid w:val="427B5168"/>
    <w:rsid w:val="42870A90"/>
    <w:rsid w:val="42C13A9F"/>
    <w:rsid w:val="43076514"/>
    <w:rsid w:val="444F1F4F"/>
    <w:rsid w:val="447F7AC2"/>
    <w:rsid w:val="44A1236F"/>
    <w:rsid w:val="44F22F67"/>
    <w:rsid w:val="456B4496"/>
    <w:rsid w:val="493F377B"/>
    <w:rsid w:val="49AA1C33"/>
    <w:rsid w:val="4AD104B8"/>
    <w:rsid w:val="4B77364D"/>
    <w:rsid w:val="4C9F589F"/>
    <w:rsid w:val="4D1E40A2"/>
    <w:rsid w:val="4D7A546A"/>
    <w:rsid w:val="4DD04FF2"/>
    <w:rsid w:val="4DE01544"/>
    <w:rsid w:val="4E824F2D"/>
    <w:rsid w:val="4F6603AB"/>
    <w:rsid w:val="50B74C36"/>
    <w:rsid w:val="51D27F79"/>
    <w:rsid w:val="527E7398"/>
    <w:rsid w:val="52F77B3F"/>
    <w:rsid w:val="53325018"/>
    <w:rsid w:val="53BF49B4"/>
    <w:rsid w:val="53C91DA4"/>
    <w:rsid w:val="54824DEE"/>
    <w:rsid w:val="549A3CCC"/>
    <w:rsid w:val="54F86141"/>
    <w:rsid w:val="54F95756"/>
    <w:rsid w:val="552B174F"/>
    <w:rsid w:val="553C7B08"/>
    <w:rsid w:val="562A45DB"/>
    <w:rsid w:val="564F41DF"/>
    <w:rsid w:val="565E6B78"/>
    <w:rsid w:val="56845C9B"/>
    <w:rsid w:val="56C43C09"/>
    <w:rsid w:val="574A2360"/>
    <w:rsid w:val="581F33D7"/>
    <w:rsid w:val="58307579"/>
    <w:rsid w:val="584D6470"/>
    <w:rsid w:val="5859300C"/>
    <w:rsid w:val="5874204B"/>
    <w:rsid w:val="587578B0"/>
    <w:rsid w:val="58D565A1"/>
    <w:rsid w:val="596D479E"/>
    <w:rsid w:val="5B1769FD"/>
    <w:rsid w:val="5B6F5F93"/>
    <w:rsid w:val="5B8A3673"/>
    <w:rsid w:val="5BCD355F"/>
    <w:rsid w:val="5BDE751B"/>
    <w:rsid w:val="5C4B03E3"/>
    <w:rsid w:val="5C4C0928"/>
    <w:rsid w:val="5C9D2F32"/>
    <w:rsid w:val="5D630203"/>
    <w:rsid w:val="5D90675D"/>
    <w:rsid w:val="5DBA3C92"/>
    <w:rsid w:val="5E5771CD"/>
    <w:rsid w:val="5E991CA2"/>
    <w:rsid w:val="5F4B3119"/>
    <w:rsid w:val="5FE86BBA"/>
    <w:rsid w:val="602045A6"/>
    <w:rsid w:val="61252D89"/>
    <w:rsid w:val="61C0584D"/>
    <w:rsid w:val="64835103"/>
    <w:rsid w:val="64AF414A"/>
    <w:rsid w:val="655F2EB4"/>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702847D9"/>
    <w:rsid w:val="7064403B"/>
    <w:rsid w:val="70726E22"/>
    <w:rsid w:val="709C1A26"/>
    <w:rsid w:val="70C8281B"/>
    <w:rsid w:val="715F2A54"/>
    <w:rsid w:val="71FE0A67"/>
    <w:rsid w:val="721675B7"/>
    <w:rsid w:val="721B2E1F"/>
    <w:rsid w:val="72AA443B"/>
    <w:rsid w:val="72C47013"/>
    <w:rsid w:val="72ED635E"/>
    <w:rsid w:val="73090EC9"/>
    <w:rsid w:val="73B928EF"/>
    <w:rsid w:val="73F73418"/>
    <w:rsid w:val="740A4908"/>
    <w:rsid w:val="74B5137A"/>
    <w:rsid w:val="74B530B7"/>
    <w:rsid w:val="769D2054"/>
    <w:rsid w:val="76FB4FCD"/>
    <w:rsid w:val="775D3592"/>
    <w:rsid w:val="782642CC"/>
    <w:rsid w:val="784F06F1"/>
    <w:rsid w:val="786F3453"/>
    <w:rsid w:val="7A1A1E1A"/>
    <w:rsid w:val="7A1C2201"/>
    <w:rsid w:val="7A9E45ED"/>
    <w:rsid w:val="7B657E87"/>
    <w:rsid w:val="7BA93AF9"/>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16859</Words>
  <Characters>17960</Characters>
  <Lines>164</Lines>
  <Paragraphs>46</Paragraphs>
  <TotalTime>7</TotalTime>
  <ScaleCrop>false</ScaleCrop>
  <LinksUpToDate>false</LinksUpToDate>
  <CharactersWithSpaces>20722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2024-12-11T01:20:00Z</dcterms:created>
  <dc:creator>Administrator</dc:creator>
  <cp:lastModifiedBy>影子</cp:lastModifiedBy>
  <cp:lastPrinted>2021-08-17T07:59:00Z</cp:lastPrinted>
  <dcterms:modified xsi:type="dcterms:W3CDTF">2024-12-27T07:11:54Z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