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64" w:rsidRPr="00D66F9B" w:rsidRDefault="003B5E64">
      <w:pPr>
        <w:widowControl/>
        <w:spacing w:beforeLines="50" w:before="156" w:afterLines="50" w:after="156"/>
        <w:jc w:val="center"/>
        <w:rPr>
          <w:rFonts w:eastAsia="黑体" w:hAnsi="宋体" w:cs="宋体"/>
          <w:bCs/>
          <w:color w:val="000000" w:themeColor="text1"/>
          <w:kern w:val="0"/>
          <w:sz w:val="44"/>
          <w:szCs w:val="44"/>
        </w:rPr>
      </w:pPr>
    </w:p>
    <w:p w:rsidR="003B5E64" w:rsidRPr="00D66F9B" w:rsidRDefault="003B5E64">
      <w:pPr>
        <w:widowControl/>
        <w:spacing w:beforeLines="50" w:before="156" w:afterLines="50" w:after="156"/>
        <w:jc w:val="center"/>
        <w:rPr>
          <w:rFonts w:eastAsia="黑体" w:hAnsi="宋体" w:cs="宋体"/>
          <w:bCs/>
          <w:color w:val="000000" w:themeColor="text1"/>
          <w:kern w:val="0"/>
          <w:sz w:val="44"/>
          <w:szCs w:val="44"/>
        </w:rPr>
      </w:pPr>
    </w:p>
    <w:p w:rsidR="003B5E64" w:rsidRPr="00D66F9B" w:rsidRDefault="00841BC6">
      <w:pPr>
        <w:widowControl/>
        <w:spacing w:beforeLines="50" w:before="156" w:afterLines="50" w:after="156"/>
        <w:jc w:val="center"/>
        <w:rPr>
          <w:rFonts w:eastAsia="黑体" w:hAnsi="宋体" w:cs="宋体"/>
          <w:bCs/>
          <w:color w:val="000000" w:themeColor="text1"/>
          <w:kern w:val="0"/>
          <w:sz w:val="44"/>
          <w:szCs w:val="44"/>
        </w:rPr>
      </w:pPr>
      <w:r w:rsidRPr="00D66F9B">
        <w:rPr>
          <w:rFonts w:eastAsia="黑体" w:hAnsi="宋体" w:cs="宋体" w:hint="eastAsia"/>
          <w:bCs/>
          <w:color w:val="000000" w:themeColor="text1"/>
          <w:kern w:val="0"/>
          <w:sz w:val="44"/>
          <w:szCs w:val="44"/>
        </w:rPr>
        <w:t>盐城师范学院新长校区浴室承包经营</w:t>
      </w:r>
    </w:p>
    <w:p w:rsidR="003B5E64" w:rsidRPr="00D66F9B" w:rsidRDefault="003B5E64">
      <w:pPr>
        <w:widowControl/>
        <w:spacing w:beforeLines="50" w:before="156" w:afterLines="50" w:after="156"/>
        <w:jc w:val="center"/>
        <w:rPr>
          <w:rFonts w:eastAsia="黑体" w:hAnsi="宋体" w:cs="宋体"/>
          <w:color w:val="000000" w:themeColor="text1"/>
          <w:kern w:val="0"/>
          <w:sz w:val="32"/>
        </w:rPr>
      </w:pPr>
    </w:p>
    <w:p w:rsidR="003B5E64" w:rsidRPr="00D66F9B" w:rsidRDefault="003B5E64">
      <w:pPr>
        <w:widowControl/>
        <w:spacing w:beforeLines="50" w:before="156" w:afterLines="50" w:after="156"/>
        <w:jc w:val="center"/>
        <w:rPr>
          <w:rFonts w:eastAsia="黑体" w:hAnsi="宋体" w:cs="宋体"/>
          <w:color w:val="000000" w:themeColor="text1"/>
          <w:kern w:val="0"/>
          <w:sz w:val="32"/>
        </w:rPr>
      </w:pPr>
    </w:p>
    <w:p w:rsidR="003B5E64" w:rsidRPr="00D66F9B" w:rsidRDefault="00841BC6">
      <w:pPr>
        <w:widowControl/>
        <w:spacing w:beforeLines="50" w:before="156" w:afterLines="50" w:after="156"/>
        <w:jc w:val="center"/>
        <w:rPr>
          <w:rFonts w:eastAsia="黑体" w:hAnsi="宋体" w:cs="宋体"/>
          <w:bCs/>
          <w:color w:val="000000" w:themeColor="text1"/>
          <w:kern w:val="0"/>
          <w:sz w:val="72"/>
          <w:szCs w:val="72"/>
        </w:rPr>
      </w:pPr>
      <w:r w:rsidRPr="00D66F9B">
        <w:rPr>
          <w:rFonts w:eastAsia="黑体" w:hAnsi="宋体" w:cs="宋体" w:hint="eastAsia"/>
          <w:bCs/>
          <w:color w:val="000000" w:themeColor="text1"/>
          <w:kern w:val="0"/>
          <w:sz w:val="72"/>
          <w:szCs w:val="72"/>
        </w:rPr>
        <w:t>招</w:t>
      </w:r>
    </w:p>
    <w:p w:rsidR="003B5E64" w:rsidRPr="00D66F9B" w:rsidRDefault="00841BC6">
      <w:pPr>
        <w:widowControl/>
        <w:spacing w:beforeLines="50" w:before="156" w:afterLines="50" w:after="156"/>
        <w:jc w:val="center"/>
        <w:rPr>
          <w:rFonts w:eastAsia="黑体" w:hAnsi="宋体" w:cs="宋体"/>
          <w:bCs/>
          <w:color w:val="000000" w:themeColor="text1"/>
          <w:kern w:val="0"/>
          <w:sz w:val="72"/>
          <w:szCs w:val="72"/>
        </w:rPr>
      </w:pPr>
      <w:r w:rsidRPr="00D66F9B">
        <w:rPr>
          <w:rFonts w:eastAsia="黑体" w:hAnsi="宋体" w:cs="宋体" w:hint="eastAsia"/>
          <w:bCs/>
          <w:color w:val="000000" w:themeColor="text1"/>
          <w:kern w:val="0"/>
          <w:sz w:val="72"/>
          <w:szCs w:val="72"/>
        </w:rPr>
        <w:t>标</w:t>
      </w:r>
    </w:p>
    <w:p w:rsidR="003B5E64" w:rsidRPr="00D66F9B" w:rsidRDefault="00841BC6">
      <w:pPr>
        <w:widowControl/>
        <w:spacing w:beforeLines="50" w:before="156" w:afterLines="50" w:after="156"/>
        <w:jc w:val="center"/>
        <w:rPr>
          <w:rFonts w:eastAsia="黑体" w:hAnsi="宋体" w:cs="宋体"/>
          <w:bCs/>
          <w:color w:val="000000" w:themeColor="text1"/>
          <w:kern w:val="0"/>
          <w:sz w:val="72"/>
          <w:szCs w:val="72"/>
        </w:rPr>
      </w:pPr>
      <w:r w:rsidRPr="00D66F9B">
        <w:rPr>
          <w:rFonts w:eastAsia="黑体" w:hAnsi="宋体" w:cs="宋体" w:hint="eastAsia"/>
          <w:bCs/>
          <w:color w:val="000000" w:themeColor="text1"/>
          <w:kern w:val="0"/>
          <w:sz w:val="72"/>
          <w:szCs w:val="72"/>
        </w:rPr>
        <w:t>文</w:t>
      </w:r>
    </w:p>
    <w:p w:rsidR="003B5E64" w:rsidRPr="00D66F9B" w:rsidRDefault="00841BC6">
      <w:pPr>
        <w:widowControl/>
        <w:spacing w:beforeLines="50" w:before="156" w:afterLines="50" w:after="156"/>
        <w:jc w:val="center"/>
        <w:rPr>
          <w:rFonts w:eastAsia="黑体" w:hAnsi="宋体" w:cs="宋体"/>
          <w:bCs/>
          <w:color w:val="000000" w:themeColor="text1"/>
          <w:kern w:val="0"/>
          <w:sz w:val="72"/>
          <w:szCs w:val="72"/>
        </w:rPr>
      </w:pPr>
      <w:r w:rsidRPr="00D66F9B">
        <w:rPr>
          <w:rFonts w:eastAsia="黑体" w:hAnsi="宋体" w:cs="宋体" w:hint="eastAsia"/>
          <w:bCs/>
          <w:color w:val="000000" w:themeColor="text1"/>
          <w:kern w:val="0"/>
          <w:sz w:val="72"/>
          <w:szCs w:val="72"/>
        </w:rPr>
        <w:t>件</w:t>
      </w:r>
    </w:p>
    <w:p w:rsidR="003B5E64" w:rsidRPr="00D66F9B" w:rsidRDefault="003B5E64">
      <w:pPr>
        <w:widowControl/>
        <w:spacing w:beforeLines="50" w:before="156" w:afterLines="50" w:after="156"/>
        <w:jc w:val="center"/>
        <w:rPr>
          <w:rFonts w:eastAsia="黑体" w:hAnsi="宋体" w:cs="宋体"/>
          <w:color w:val="000000" w:themeColor="text1"/>
          <w:kern w:val="0"/>
          <w:sz w:val="32"/>
        </w:rPr>
      </w:pPr>
    </w:p>
    <w:p w:rsidR="003B5E64" w:rsidRPr="00D66F9B" w:rsidRDefault="003B5E64">
      <w:pPr>
        <w:widowControl/>
        <w:spacing w:beforeLines="50" w:before="156" w:afterLines="50" w:after="156"/>
        <w:jc w:val="center"/>
        <w:rPr>
          <w:rFonts w:eastAsia="黑体" w:hAnsi="宋体" w:cs="宋体"/>
          <w:color w:val="000000" w:themeColor="text1"/>
          <w:kern w:val="0"/>
          <w:sz w:val="32"/>
        </w:rPr>
      </w:pPr>
    </w:p>
    <w:p w:rsidR="003B5E64" w:rsidRPr="00D66F9B" w:rsidRDefault="003B5E64">
      <w:pPr>
        <w:widowControl/>
        <w:spacing w:beforeLines="50" w:before="156" w:afterLines="50" w:after="156"/>
        <w:jc w:val="center"/>
        <w:rPr>
          <w:rFonts w:eastAsia="黑体" w:hAnsi="宋体" w:cs="宋体"/>
          <w:color w:val="000000" w:themeColor="text1"/>
          <w:kern w:val="0"/>
          <w:sz w:val="32"/>
        </w:rPr>
      </w:pPr>
    </w:p>
    <w:p w:rsidR="003B5E64" w:rsidRPr="00D66F9B" w:rsidRDefault="00841BC6">
      <w:pPr>
        <w:widowControl/>
        <w:spacing w:beforeLines="50" w:before="156" w:afterLines="50" w:after="156"/>
        <w:jc w:val="center"/>
        <w:rPr>
          <w:rFonts w:eastAsia="黑体" w:hAnsi="宋体" w:cs="宋体"/>
          <w:color w:val="000000" w:themeColor="text1"/>
          <w:kern w:val="0"/>
          <w:sz w:val="32"/>
          <w:szCs w:val="32"/>
        </w:rPr>
      </w:pPr>
      <w:r w:rsidRPr="00D66F9B">
        <w:rPr>
          <w:rFonts w:eastAsia="黑体" w:hAnsi="宋体" w:cs="宋体" w:hint="eastAsia"/>
          <w:color w:val="000000" w:themeColor="text1"/>
          <w:kern w:val="0"/>
          <w:sz w:val="32"/>
          <w:szCs w:val="32"/>
        </w:rPr>
        <w:t>盐城师范学院</w:t>
      </w:r>
    </w:p>
    <w:p w:rsidR="003B5E64" w:rsidRPr="00D66F9B" w:rsidRDefault="00841BC6">
      <w:pPr>
        <w:widowControl/>
        <w:spacing w:beforeLines="50" w:before="156" w:afterLines="50" w:after="156"/>
        <w:jc w:val="center"/>
        <w:rPr>
          <w:rFonts w:eastAsia="黑体" w:hAnsi="宋体" w:cs="宋体"/>
          <w:color w:val="000000" w:themeColor="text1"/>
          <w:kern w:val="0"/>
          <w:sz w:val="32"/>
          <w:szCs w:val="32"/>
        </w:rPr>
      </w:pPr>
      <w:r w:rsidRPr="00D66F9B">
        <w:rPr>
          <w:rFonts w:eastAsia="黑体" w:hAnsi="宋体" w:cs="宋体" w:hint="eastAsia"/>
          <w:color w:val="000000" w:themeColor="text1"/>
          <w:kern w:val="0"/>
          <w:sz w:val="32"/>
          <w:szCs w:val="32"/>
        </w:rPr>
        <w:t>2</w:t>
      </w:r>
      <w:r w:rsidRPr="00D66F9B">
        <w:rPr>
          <w:rFonts w:eastAsia="黑体" w:hAnsi="宋体" w:cs="宋体"/>
          <w:color w:val="000000" w:themeColor="text1"/>
          <w:kern w:val="0"/>
          <w:sz w:val="32"/>
          <w:szCs w:val="32"/>
        </w:rPr>
        <w:t>022</w:t>
      </w:r>
      <w:r w:rsidRPr="00D66F9B">
        <w:rPr>
          <w:rFonts w:eastAsia="黑体" w:hAnsi="宋体" w:cs="宋体" w:hint="eastAsia"/>
          <w:color w:val="000000" w:themeColor="text1"/>
          <w:kern w:val="0"/>
          <w:sz w:val="32"/>
          <w:szCs w:val="32"/>
        </w:rPr>
        <w:t>年</w:t>
      </w:r>
      <w:r w:rsidRPr="00D66F9B">
        <w:rPr>
          <w:rFonts w:eastAsia="黑体" w:hAnsi="宋体" w:cs="宋体"/>
          <w:color w:val="000000" w:themeColor="text1"/>
          <w:kern w:val="0"/>
          <w:sz w:val="32"/>
          <w:szCs w:val="32"/>
        </w:rPr>
        <w:t>1</w:t>
      </w:r>
      <w:r w:rsidRPr="00D66F9B">
        <w:rPr>
          <w:rFonts w:eastAsia="黑体" w:hAnsi="宋体" w:cs="宋体" w:hint="eastAsia"/>
          <w:color w:val="000000" w:themeColor="text1"/>
          <w:kern w:val="0"/>
          <w:sz w:val="32"/>
          <w:szCs w:val="32"/>
        </w:rPr>
        <w:t>月</w:t>
      </w:r>
      <w:r w:rsidRPr="00D66F9B">
        <w:rPr>
          <w:rFonts w:eastAsia="黑体" w:hAnsi="宋体" w:cs="宋体" w:hint="eastAsia"/>
          <w:color w:val="000000" w:themeColor="text1"/>
          <w:kern w:val="0"/>
          <w:sz w:val="32"/>
          <w:szCs w:val="32"/>
        </w:rPr>
        <w:t>6</w:t>
      </w:r>
      <w:r w:rsidRPr="00D66F9B">
        <w:rPr>
          <w:rFonts w:eastAsia="黑体" w:hAnsi="宋体" w:cs="宋体" w:hint="eastAsia"/>
          <w:color w:val="000000" w:themeColor="text1"/>
          <w:kern w:val="0"/>
          <w:sz w:val="32"/>
          <w:szCs w:val="32"/>
        </w:rPr>
        <w:t>日</w:t>
      </w:r>
    </w:p>
    <w:p w:rsidR="003B5E64" w:rsidRPr="00D66F9B" w:rsidRDefault="00841BC6">
      <w:pPr>
        <w:widowControl/>
        <w:spacing w:line="500" w:lineRule="exact"/>
        <w:jc w:val="center"/>
        <w:rPr>
          <w:rFonts w:ascii="宋体" w:hAnsi="宋体" w:cs="宋体"/>
          <w:b/>
          <w:color w:val="000000" w:themeColor="text1"/>
          <w:w w:val="90"/>
          <w:kern w:val="0"/>
          <w:sz w:val="32"/>
          <w:szCs w:val="32"/>
        </w:rPr>
      </w:pPr>
      <w:r w:rsidRPr="00D66F9B">
        <w:rPr>
          <w:rFonts w:eastAsia="黑体" w:hAnsi="宋体" w:cs="宋体"/>
          <w:color w:val="000000" w:themeColor="text1"/>
          <w:kern w:val="0"/>
          <w:sz w:val="32"/>
        </w:rPr>
        <w:br w:type="page"/>
      </w:r>
      <w:r w:rsidRPr="00D66F9B">
        <w:rPr>
          <w:rFonts w:eastAsia="黑体" w:hAnsi="宋体" w:cs="宋体"/>
          <w:color w:val="000000" w:themeColor="text1"/>
          <w:kern w:val="0"/>
          <w:sz w:val="32"/>
        </w:rPr>
        <w:lastRenderedPageBreak/>
        <w:t>YSHQ2022-ZB-010</w:t>
      </w:r>
      <w:r w:rsidRPr="00D66F9B">
        <w:rPr>
          <w:rFonts w:eastAsia="黑体" w:hAnsi="宋体" w:cs="宋体" w:hint="eastAsia"/>
          <w:color w:val="000000" w:themeColor="text1"/>
          <w:kern w:val="0"/>
          <w:sz w:val="32"/>
        </w:rPr>
        <w:t>2</w:t>
      </w:r>
      <w:r w:rsidRPr="00D66F9B">
        <w:rPr>
          <w:rFonts w:ascii="宋体" w:hAnsi="宋体" w:cs="宋体" w:hint="eastAsia"/>
          <w:b/>
          <w:color w:val="000000" w:themeColor="text1"/>
          <w:w w:val="90"/>
          <w:kern w:val="0"/>
          <w:sz w:val="32"/>
          <w:szCs w:val="32"/>
        </w:rPr>
        <w:t>盐城师范学院</w:t>
      </w:r>
    </w:p>
    <w:p w:rsidR="003B5E64" w:rsidRPr="00D66F9B" w:rsidRDefault="00841BC6">
      <w:pPr>
        <w:widowControl/>
        <w:spacing w:line="500" w:lineRule="exact"/>
        <w:jc w:val="center"/>
        <w:rPr>
          <w:rFonts w:ascii="宋体" w:hAnsi="宋体" w:cs="宋体"/>
          <w:b/>
          <w:color w:val="000000" w:themeColor="text1"/>
          <w:w w:val="90"/>
          <w:kern w:val="0"/>
          <w:sz w:val="32"/>
          <w:szCs w:val="32"/>
        </w:rPr>
      </w:pPr>
      <w:r w:rsidRPr="00D66F9B">
        <w:rPr>
          <w:rFonts w:ascii="宋体" w:hAnsi="宋体" w:cs="宋体" w:hint="eastAsia"/>
          <w:b/>
          <w:color w:val="000000" w:themeColor="text1"/>
          <w:w w:val="90"/>
          <w:kern w:val="0"/>
          <w:sz w:val="32"/>
          <w:szCs w:val="32"/>
        </w:rPr>
        <w:t>新长校区浴室承包经营招标文件</w:t>
      </w:r>
    </w:p>
    <w:p w:rsidR="003B5E64" w:rsidRPr="00D66F9B" w:rsidRDefault="003B5E64">
      <w:pPr>
        <w:widowControl/>
        <w:spacing w:line="500" w:lineRule="exact"/>
        <w:ind w:firstLineChars="200" w:firstLine="560"/>
        <w:rPr>
          <w:rFonts w:ascii="仿宋_GB2312" w:eastAsia="仿宋_GB2312" w:hAnsi="仿宋"/>
          <w:color w:val="000000" w:themeColor="text1"/>
          <w:kern w:val="0"/>
          <w:sz w:val="28"/>
          <w:szCs w:val="28"/>
        </w:rPr>
      </w:pPr>
    </w:p>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经学校研究决定，后勤保障集团将新长校区浴室承包经营权，面向后勤基建处、后勤保障集团在编在职职工公开招标，现将有关事项公告如下：</w:t>
      </w:r>
    </w:p>
    <w:p w:rsidR="003B5E64" w:rsidRPr="00D66F9B" w:rsidRDefault="00841BC6">
      <w:pPr>
        <w:widowControl/>
        <w:spacing w:beforeLines="50" w:before="156" w:afterLines="50" w:after="156" w:line="500" w:lineRule="exact"/>
        <w:jc w:val="center"/>
        <w:rPr>
          <w:rFonts w:ascii="仿宋_GB2312" w:eastAsia="仿宋_GB2312" w:hAnsi="黑体"/>
          <w:b/>
          <w:color w:val="000000" w:themeColor="text1"/>
          <w:kern w:val="0"/>
          <w:sz w:val="28"/>
          <w:szCs w:val="28"/>
        </w:rPr>
      </w:pPr>
      <w:r w:rsidRPr="00D66F9B">
        <w:rPr>
          <w:rFonts w:ascii="仿宋_GB2312" w:eastAsia="仿宋_GB2312" w:hAnsi="黑体" w:hint="eastAsia"/>
          <w:b/>
          <w:color w:val="000000" w:themeColor="text1"/>
          <w:kern w:val="0"/>
          <w:sz w:val="28"/>
          <w:szCs w:val="28"/>
        </w:rPr>
        <w:t>第一章 投标须知</w:t>
      </w:r>
    </w:p>
    <w:p w:rsidR="003B5E64" w:rsidRPr="00D66F9B" w:rsidRDefault="00841BC6">
      <w:pPr>
        <w:widowControl/>
        <w:spacing w:line="500" w:lineRule="exact"/>
        <w:ind w:firstLine="542"/>
        <w:rPr>
          <w:rFonts w:ascii="仿宋_GB2312" w:eastAsia="仿宋_GB2312" w:hAnsi="仿宋"/>
          <w:color w:val="000000" w:themeColor="text1"/>
          <w:kern w:val="0"/>
          <w:sz w:val="28"/>
          <w:szCs w:val="28"/>
        </w:rPr>
      </w:pPr>
      <w:r w:rsidRPr="00D66F9B">
        <w:rPr>
          <w:rFonts w:ascii="仿宋_GB2312" w:eastAsia="仿宋_GB2312" w:hAnsi="仿宋" w:hint="eastAsia"/>
          <w:b/>
          <w:color w:val="000000" w:themeColor="text1"/>
          <w:kern w:val="0"/>
          <w:sz w:val="28"/>
          <w:szCs w:val="28"/>
        </w:rPr>
        <w:t>1．招标项目：</w:t>
      </w:r>
      <w:r w:rsidRPr="00D66F9B">
        <w:rPr>
          <w:rFonts w:ascii="仿宋_GB2312" w:eastAsia="仿宋_GB2312" w:hAnsi="仿宋" w:hint="eastAsia"/>
          <w:color w:val="000000" w:themeColor="text1"/>
          <w:kern w:val="0"/>
          <w:sz w:val="28"/>
          <w:szCs w:val="28"/>
        </w:rPr>
        <w:t>新长校区两座浴室承包经营权。两座浴室分别位于新长校区东、西食堂南侧。浴室设施设备齐全，基本满足师生洗浴服务需要。投标人可自行前往现场察看。投标人若需要了解招标人已投入的现有浴室设施设备情况，可</w:t>
      </w:r>
      <w:bookmarkStart w:id="0" w:name="_GoBack"/>
      <w:bookmarkEnd w:id="0"/>
      <w:r w:rsidRPr="00D66F9B">
        <w:rPr>
          <w:rFonts w:ascii="仿宋_GB2312" w:eastAsia="仿宋_GB2312" w:hAnsi="仿宋" w:hint="eastAsia"/>
          <w:color w:val="000000" w:themeColor="text1"/>
          <w:kern w:val="0"/>
          <w:sz w:val="28"/>
          <w:szCs w:val="28"/>
        </w:rPr>
        <w:t>联系后勤保障集团潘毓军同志，联系电话：18752220058。</w:t>
      </w:r>
    </w:p>
    <w:p w:rsidR="003B5E64" w:rsidRPr="00D66F9B" w:rsidRDefault="00841BC6">
      <w:pPr>
        <w:widowControl/>
        <w:spacing w:line="500" w:lineRule="exact"/>
        <w:ind w:firstLineChars="200" w:firstLine="562"/>
        <w:rPr>
          <w:rFonts w:ascii="仿宋_GB2312" w:eastAsia="仿宋_GB2312" w:hAnsi="仿宋"/>
          <w:color w:val="000000" w:themeColor="text1"/>
          <w:kern w:val="0"/>
          <w:sz w:val="28"/>
          <w:szCs w:val="28"/>
        </w:rPr>
      </w:pPr>
      <w:r w:rsidRPr="00D66F9B">
        <w:rPr>
          <w:rFonts w:ascii="仿宋_GB2312" w:eastAsia="仿宋_GB2312" w:hAnsi="仿宋" w:hint="eastAsia"/>
          <w:b/>
          <w:color w:val="000000" w:themeColor="text1"/>
          <w:kern w:val="0"/>
          <w:sz w:val="28"/>
          <w:szCs w:val="28"/>
        </w:rPr>
        <w:t>2．经营期限：</w:t>
      </w:r>
      <w:r w:rsidRPr="00D66F9B">
        <w:rPr>
          <w:rFonts w:ascii="仿宋_GB2312" w:eastAsia="仿宋_GB2312" w:hAnsi="仿宋" w:hint="eastAsia"/>
          <w:color w:val="000000" w:themeColor="text1"/>
          <w:kern w:val="0"/>
          <w:sz w:val="28"/>
          <w:szCs w:val="28"/>
        </w:rPr>
        <w:t>2022年2月1日至2023年7月31日。</w:t>
      </w:r>
    </w:p>
    <w:p w:rsidR="003B5E64" w:rsidRPr="00D66F9B" w:rsidRDefault="00841BC6">
      <w:pPr>
        <w:widowControl/>
        <w:spacing w:line="500" w:lineRule="exact"/>
        <w:ind w:firstLineChars="200" w:firstLine="562"/>
        <w:rPr>
          <w:rFonts w:ascii="仿宋_GB2312" w:eastAsia="仿宋_GB2312" w:hAnsi="仿宋"/>
          <w:color w:val="000000" w:themeColor="text1"/>
          <w:kern w:val="0"/>
          <w:sz w:val="28"/>
          <w:szCs w:val="28"/>
        </w:rPr>
      </w:pPr>
      <w:r w:rsidRPr="00D66F9B">
        <w:rPr>
          <w:rFonts w:ascii="仿宋_GB2312" w:eastAsia="仿宋_GB2312" w:hAnsi="仿宋" w:hint="eastAsia"/>
          <w:b/>
          <w:color w:val="000000" w:themeColor="text1"/>
          <w:kern w:val="0"/>
          <w:sz w:val="28"/>
          <w:szCs w:val="28"/>
        </w:rPr>
        <w:t>3．投标对象：</w:t>
      </w:r>
      <w:r w:rsidRPr="00D66F9B">
        <w:rPr>
          <w:rFonts w:ascii="仿宋_GB2312" w:eastAsia="仿宋_GB2312" w:hAnsi="仿宋" w:hint="eastAsia"/>
          <w:color w:val="000000" w:themeColor="text1"/>
          <w:kern w:val="0"/>
          <w:sz w:val="28"/>
          <w:szCs w:val="28"/>
        </w:rPr>
        <w:t>后勤基建处、</w:t>
      </w:r>
      <w:r w:rsidRPr="00D66F9B">
        <w:rPr>
          <w:rFonts w:ascii="仿宋_GB2312" w:eastAsia="仿宋_GB2312" w:hAnsi="仿宋" w:cs="宋体" w:hint="eastAsia"/>
          <w:color w:val="000000" w:themeColor="text1"/>
          <w:kern w:val="0"/>
          <w:sz w:val="28"/>
          <w:szCs w:val="28"/>
        </w:rPr>
        <w:t>后勤保障集团</w:t>
      </w:r>
      <w:r w:rsidRPr="00D66F9B">
        <w:rPr>
          <w:rFonts w:ascii="仿宋_GB2312" w:eastAsia="仿宋_GB2312" w:hAnsi="仿宋" w:hint="eastAsia"/>
          <w:color w:val="000000" w:themeColor="text1"/>
          <w:kern w:val="0"/>
          <w:sz w:val="28"/>
          <w:szCs w:val="28"/>
        </w:rPr>
        <w:t>在编在职职工。</w:t>
      </w:r>
    </w:p>
    <w:p w:rsidR="003B5E64" w:rsidRPr="00D66F9B" w:rsidRDefault="00841BC6">
      <w:pPr>
        <w:widowControl/>
        <w:spacing w:line="500" w:lineRule="exact"/>
        <w:ind w:firstLineChars="200" w:firstLine="562"/>
        <w:rPr>
          <w:rFonts w:ascii="仿宋_GB2312" w:eastAsia="仿宋_GB2312" w:hAnsi="仿宋"/>
          <w:b/>
          <w:color w:val="000000" w:themeColor="text1"/>
          <w:kern w:val="0"/>
          <w:sz w:val="28"/>
          <w:szCs w:val="28"/>
        </w:rPr>
      </w:pPr>
      <w:r w:rsidRPr="00D66F9B">
        <w:rPr>
          <w:rFonts w:ascii="仿宋_GB2312" w:eastAsia="仿宋_GB2312" w:hAnsi="仿宋" w:cs="宋体" w:hint="eastAsia"/>
          <w:b/>
          <w:color w:val="000000" w:themeColor="text1"/>
          <w:kern w:val="0"/>
          <w:sz w:val="28"/>
          <w:szCs w:val="28"/>
        </w:rPr>
        <w:t>4．本次招标年承包经营报价最低限价为：每年78万元，低于最低限价的为无效标书。年承包经营报价=年上交后勤保障集团承包金+（投标人2021年工资、绩效工资等货币性收入学校实发数(或档案数)+学校2021年承担投标人的各类社会保险金、公积金和年金等）。</w:t>
      </w:r>
    </w:p>
    <w:p w:rsidR="003B5E64" w:rsidRPr="00D66F9B" w:rsidRDefault="00841BC6">
      <w:pPr>
        <w:widowControl/>
        <w:spacing w:line="500" w:lineRule="exact"/>
        <w:ind w:firstLineChars="200" w:firstLine="562"/>
        <w:rPr>
          <w:rFonts w:ascii="仿宋_GB2312" w:eastAsia="仿宋_GB2312" w:hAnsi="仿宋" w:cs="宋体"/>
          <w:color w:val="000000" w:themeColor="text1"/>
          <w:kern w:val="0"/>
          <w:sz w:val="28"/>
          <w:szCs w:val="28"/>
        </w:rPr>
      </w:pPr>
      <w:r w:rsidRPr="00D66F9B">
        <w:rPr>
          <w:rFonts w:ascii="仿宋_GB2312" w:eastAsia="仿宋_GB2312" w:hAnsi="仿宋" w:hint="eastAsia"/>
          <w:b/>
          <w:color w:val="000000" w:themeColor="text1"/>
          <w:kern w:val="0"/>
          <w:sz w:val="28"/>
          <w:szCs w:val="28"/>
        </w:rPr>
        <w:t>5．</w:t>
      </w:r>
      <w:r w:rsidRPr="00D66F9B">
        <w:rPr>
          <w:rFonts w:ascii="仿宋_GB2312" w:eastAsia="仿宋_GB2312" w:hAnsi="仿宋" w:cs="宋体" w:hint="eastAsia"/>
          <w:b/>
          <w:color w:val="000000" w:themeColor="text1"/>
          <w:kern w:val="0"/>
          <w:sz w:val="28"/>
          <w:szCs w:val="28"/>
        </w:rPr>
        <w:t>下列人员不得参与投标：</w:t>
      </w:r>
      <w:r w:rsidRPr="00D66F9B">
        <w:rPr>
          <w:rFonts w:ascii="仿宋_GB2312" w:eastAsia="仿宋_GB2312" w:hAnsi="仿宋" w:cs="宋体" w:hint="eastAsia"/>
          <w:color w:val="000000" w:themeColor="text1"/>
          <w:kern w:val="0"/>
          <w:sz w:val="28"/>
          <w:szCs w:val="28"/>
        </w:rPr>
        <w:t>（1）停薪留职人员；（2）202</w:t>
      </w:r>
      <w:r w:rsidRPr="00D66F9B">
        <w:rPr>
          <w:rFonts w:ascii="仿宋_GB2312" w:eastAsia="仿宋_GB2312" w:hAnsi="仿宋" w:cs="宋体"/>
          <w:color w:val="000000" w:themeColor="text1"/>
          <w:kern w:val="0"/>
          <w:sz w:val="28"/>
          <w:szCs w:val="28"/>
        </w:rPr>
        <w:t>3</w:t>
      </w:r>
      <w:r w:rsidRPr="00D66F9B">
        <w:rPr>
          <w:rFonts w:ascii="仿宋_GB2312" w:eastAsia="仿宋_GB2312" w:hAnsi="仿宋" w:cs="宋体" w:hint="eastAsia"/>
          <w:color w:val="000000" w:themeColor="text1"/>
          <w:kern w:val="0"/>
          <w:sz w:val="28"/>
          <w:szCs w:val="28"/>
        </w:rPr>
        <w:t>年</w:t>
      </w:r>
      <w:r w:rsidRPr="00D66F9B">
        <w:rPr>
          <w:rFonts w:ascii="仿宋_GB2312" w:eastAsia="仿宋_GB2312" w:hAnsi="仿宋" w:cs="宋体"/>
          <w:color w:val="000000" w:themeColor="text1"/>
          <w:kern w:val="0"/>
          <w:sz w:val="28"/>
          <w:szCs w:val="28"/>
        </w:rPr>
        <w:t>7</w:t>
      </w:r>
      <w:r w:rsidRPr="00D66F9B">
        <w:rPr>
          <w:rFonts w:ascii="仿宋_GB2312" w:eastAsia="仿宋_GB2312" w:hAnsi="仿宋" w:cs="宋体" w:hint="eastAsia"/>
          <w:color w:val="000000" w:themeColor="text1"/>
          <w:kern w:val="0"/>
          <w:sz w:val="28"/>
          <w:szCs w:val="28"/>
        </w:rPr>
        <w:t>月31日前退休人员；（3）科级及以上管理人员；（</w:t>
      </w:r>
      <w:r w:rsidRPr="00D66F9B">
        <w:rPr>
          <w:rFonts w:ascii="仿宋_GB2312" w:eastAsia="仿宋_GB2312" w:hAnsi="仿宋" w:cs="宋体"/>
          <w:color w:val="000000" w:themeColor="text1"/>
          <w:kern w:val="0"/>
          <w:sz w:val="28"/>
          <w:szCs w:val="28"/>
        </w:rPr>
        <w:t>4</w:t>
      </w:r>
      <w:r w:rsidRPr="00D66F9B">
        <w:rPr>
          <w:rFonts w:ascii="仿宋_GB2312" w:eastAsia="仿宋_GB2312" w:hAnsi="仿宋" w:cs="宋体" w:hint="eastAsia"/>
          <w:color w:val="000000" w:themeColor="text1"/>
          <w:kern w:val="0"/>
          <w:sz w:val="28"/>
          <w:szCs w:val="28"/>
        </w:rPr>
        <w:t>）投标文件递交之日（含）协议期未满的经营实体负责人；（</w:t>
      </w:r>
      <w:r w:rsidRPr="00D66F9B">
        <w:rPr>
          <w:rFonts w:ascii="仿宋_GB2312" w:eastAsia="仿宋_GB2312" w:hAnsi="仿宋" w:cs="宋体"/>
          <w:color w:val="000000" w:themeColor="text1"/>
          <w:kern w:val="0"/>
          <w:sz w:val="28"/>
          <w:szCs w:val="28"/>
        </w:rPr>
        <w:t>5</w:t>
      </w:r>
      <w:r w:rsidRPr="00D66F9B">
        <w:rPr>
          <w:rFonts w:ascii="仿宋_GB2312" w:eastAsia="仿宋_GB2312" w:hAnsi="仿宋" w:cs="宋体" w:hint="eastAsia"/>
          <w:color w:val="000000" w:themeColor="text1"/>
          <w:kern w:val="0"/>
          <w:sz w:val="28"/>
          <w:szCs w:val="28"/>
        </w:rPr>
        <w:t>）投标文件递交之日（含）在学校财务处有欠款的。</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6．投标人的基本要求</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（1）有良好的思想道德素质，遵纪守法，维护学校的形象和荣誉。</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（2）有较好的经营管理水平。</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lastRenderedPageBreak/>
        <w:t>（3）有较强的服务意识和敬业精神，竭诚为师生服务，无赌博、吸毒等行为。</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（4）投标人及家庭成员无参与非法集资行为，无重大经济纠纷。</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投标人须满足以上四点要求方可投标，不得提供虚假信息，如有弄虚作假行为，取消其投标资格。</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b/>
          <w:color w:val="000000" w:themeColor="text1"/>
          <w:kern w:val="0"/>
          <w:sz w:val="28"/>
          <w:szCs w:val="28"/>
        </w:rPr>
        <w:t>7．投标保证金</w:t>
      </w:r>
      <w:r w:rsidRPr="00D66F9B">
        <w:rPr>
          <w:rFonts w:ascii="仿宋_GB2312" w:eastAsia="仿宋_GB2312" w:hAnsi="仿宋" w:cs="宋体" w:hint="eastAsia"/>
          <w:color w:val="000000" w:themeColor="text1"/>
          <w:kern w:val="0"/>
          <w:sz w:val="28"/>
          <w:szCs w:val="28"/>
        </w:rPr>
        <w:t>：投标保证金</w:t>
      </w:r>
      <w:r w:rsidRPr="00D66F9B">
        <w:rPr>
          <w:rFonts w:ascii="仿宋_GB2312" w:eastAsia="仿宋_GB2312" w:hAnsi="仿宋" w:cs="宋体" w:hint="eastAsia"/>
          <w:b/>
          <w:color w:val="000000" w:themeColor="text1"/>
          <w:kern w:val="0"/>
          <w:sz w:val="28"/>
          <w:szCs w:val="28"/>
          <w:u w:val="single"/>
        </w:rPr>
        <w:t>壹万元</w:t>
      </w:r>
      <w:r w:rsidRPr="00D66F9B">
        <w:rPr>
          <w:rFonts w:ascii="仿宋_GB2312" w:eastAsia="仿宋_GB2312" w:hAnsi="仿宋" w:cs="宋体" w:hint="eastAsia"/>
          <w:color w:val="000000" w:themeColor="text1"/>
          <w:kern w:val="0"/>
          <w:sz w:val="28"/>
          <w:szCs w:val="28"/>
        </w:rPr>
        <w:t>，以现金形式交纳，请投标人在开标现场交给招标人。评标结束后，若未中标当即退还。中标人的投标保证金自动转为履约保证金，履约保证金共5万元，在签订合同前，中标人应补齐履约保证金不足部分；合同期满，中标人完成所有合同义务后，招标人退还中标人履约保证金（不计利息）。</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中标人未按本招标文件要求及时与招标人签订合同的，投标保证金不予退还。</w:t>
      </w:r>
    </w:p>
    <w:p w:rsidR="003B5E64" w:rsidRPr="00D66F9B" w:rsidRDefault="00841BC6">
      <w:pPr>
        <w:widowControl/>
        <w:spacing w:beforeLines="50" w:before="156" w:afterLines="50" w:after="156" w:line="500" w:lineRule="exact"/>
        <w:jc w:val="center"/>
        <w:rPr>
          <w:rFonts w:ascii="仿宋_GB2312" w:eastAsia="仿宋_GB2312" w:hAnsi="黑体"/>
          <w:b/>
          <w:color w:val="000000" w:themeColor="text1"/>
          <w:kern w:val="0"/>
          <w:sz w:val="28"/>
          <w:szCs w:val="28"/>
        </w:rPr>
      </w:pPr>
      <w:r w:rsidRPr="00D66F9B">
        <w:rPr>
          <w:rFonts w:ascii="仿宋_GB2312" w:eastAsia="仿宋_GB2312" w:hAnsi="黑体" w:hint="eastAsia"/>
          <w:b/>
          <w:color w:val="000000" w:themeColor="text1"/>
          <w:kern w:val="0"/>
          <w:sz w:val="28"/>
          <w:szCs w:val="28"/>
        </w:rPr>
        <w:t>第二章  投标报价及投标文件</w:t>
      </w:r>
    </w:p>
    <w:p w:rsidR="003B5E64" w:rsidRPr="00D66F9B" w:rsidRDefault="00841BC6">
      <w:pPr>
        <w:widowControl/>
        <w:spacing w:line="500" w:lineRule="exact"/>
        <w:ind w:firstLineChars="200" w:firstLine="560"/>
        <w:jc w:val="left"/>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1、投标报价按年计算，以人民币为计量单位。</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2、投标人递交的投标文件应按顺序装订并装袋密封，投标人在</w:t>
      </w:r>
      <w:proofErr w:type="gramStart"/>
      <w:r w:rsidRPr="00D66F9B">
        <w:rPr>
          <w:rFonts w:ascii="仿宋_GB2312" w:eastAsia="仿宋_GB2312" w:hAnsi="仿宋" w:cs="宋体" w:hint="eastAsia"/>
          <w:color w:val="000000" w:themeColor="text1"/>
          <w:kern w:val="0"/>
          <w:sz w:val="28"/>
          <w:szCs w:val="28"/>
        </w:rPr>
        <w:t>骑封处</w:t>
      </w:r>
      <w:proofErr w:type="gramEnd"/>
      <w:r w:rsidRPr="00D66F9B">
        <w:rPr>
          <w:rFonts w:ascii="仿宋_GB2312" w:eastAsia="仿宋_GB2312" w:hAnsi="仿宋" w:cs="宋体" w:hint="eastAsia"/>
          <w:color w:val="000000" w:themeColor="text1"/>
          <w:kern w:val="0"/>
          <w:sz w:val="28"/>
          <w:szCs w:val="28"/>
        </w:rPr>
        <w:t>签名确认。投标文件包括：</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（1）投标人身份证复印件（原件备查）</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（2）《投标人承诺书》</w:t>
      </w:r>
      <w:r w:rsidRPr="00D66F9B">
        <w:rPr>
          <w:rFonts w:ascii="仿宋_GB2312" w:eastAsia="仿宋_GB2312" w:hAnsi="仿宋" w:cs="宋体" w:hint="eastAsia"/>
          <w:b/>
          <w:color w:val="000000" w:themeColor="text1"/>
          <w:kern w:val="0"/>
          <w:sz w:val="28"/>
          <w:szCs w:val="28"/>
        </w:rPr>
        <w:t>（附件1）</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（3）《新长校区浴室年承包经营报价》</w:t>
      </w:r>
      <w:r w:rsidRPr="00D66F9B">
        <w:rPr>
          <w:rFonts w:ascii="仿宋_GB2312" w:eastAsia="仿宋_GB2312" w:hAnsi="仿宋" w:cs="宋体" w:hint="eastAsia"/>
          <w:b/>
          <w:color w:val="000000" w:themeColor="text1"/>
          <w:kern w:val="0"/>
          <w:sz w:val="28"/>
          <w:szCs w:val="28"/>
        </w:rPr>
        <w:t>（附件2）</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（4）书面经营方案</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（5）服务承诺书</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（6）学校财务处无欠款证明</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（7）投标人2021年工资、绩效工资等货币性收入学校实发数(或档案数)及学校2021年承担投标人的各类社会保险金、公积金和年金等总和证明等。</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lastRenderedPageBreak/>
        <w:t>3、投标报价说明：年承包经营报价=年上交学校承包金+（投标人20</w:t>
      </w:r>
      <w:r w:rsidRPr="00D66F9B">
        <w:rPr>
          <w:rFonts w:ascii="仿宋_GB2312" w:eastAsia="仿宋_GB2312" w:hAnsi="仿宋" w:cs="宋体"/>
          <w:b/>
          <w:color w:val="000000" w:themeColor="text1"/>
          <w:kern w:val="0"/>
          <w:sz w:val="28"/>
          <w:szCs w:val="28"/>
        </w:rPr>
        <w:t>21</w:t>
      </w:r>
      <w:r w:rsidRPr="00D66F9B">
        <w:rPr>
          <w:rFonts w:ascii="仿宋_GB2312" w:eastAsia="仿宋_GB2312" w:hAnsi="仿宋" w:cs="宋体" w:hint="eastAsia"/>
          <w:b/>
          <w:color w:val="000000" w:themeColor="text1"/>
          <w:kern w:val="0"/>
          <w:sz w:val="28"/>
          <w:szCs w:val="28"/>
        </w:rPr>
        <w:t>年工资、绩效工资等货币性收入学校实发数(或档案数)+学校20</w:t>
      </w:r>
      <w:r w:rsidRPr="00D66F9B">
        <w:rPr>
          <w:rFonts w:ascii="仿宋_GB2312" w:eastAsia="仿宋_GB2312" w:hAnsi="仿宋" w:cs="宋体"/>
          <w:b/>
          <w:color w:val="000000" w:themeColor="text1"/>
          <w:kern w:val="0"/>
          <w:sz w:val="28"/>
          <w:szCs w:val="28"/>
        </w:rPr>
        <w:t>21</w:t>
      </w:r>
      <w:r w:rsidRPr="00D66F9B">
        <w:rPr>
          <w:rFonts w:ascii="仿宋_GB2312" w:eastAsia="仿宋_GB2312" w:hAnsi="仿宋" w:cs="宋体" w:hint="eastAsia"/>
          <w:b/>
          <w:color w:val="000000" w:themeColor="text1"/>
          <w:kern w:val="0"/>
          <w:sz w:val="28"/>
          <w:szCs w:val="28"/>
        </w:rPr>
        <w:t>年承担投标人的各类社会保险金、公积金和年金等）。</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b/>
          <w:color w:val="000000" w:themeColor="text1"/>
          <w:kern w:val="0"/>
          <w:sz w:val="28"/>
          <w:szCs w:val="28"/>
        </w:rPr>
        <w:t>4．递交投标文件的时间及地点。</w:t>
      </w:r>
      <w:bookmarkStart w:id="1" w:name="_Hlk92220189"/>
      <w:r w:rsidRPr="00D66F9B">
        <w:rPr>
          <w:rFonts w:ascii="仿宋_GB2312" w:eastAsia="仿宋_GB2312" w:hAnsi="仿宋" w:cs="宋体" w:hint="eastAsia"/>
          <w:color w:val="000000" w:themeColor="text1"/>
          <w:kern w:val="0"/>
          <w:sz w:val="28"/>
          <w:szCs w:val="28"/>
        </w:rPr>
        <w:t>递交地点：盐城师范学院新长校区后勤综合楼三楼招标会议室(盐城市希望大道南路2号)；</w:t>
      </w:r>
      <w:bookmarkStart w:id="2" w:name="_Hlk92220057"/>
      <w:r w:rsidRPr="00D66F9B">
        <w:rPr>
          <w:rFonts w:ascii="仿宋_GB2312" w:eastAsia="仿宋_GB2312" w:hAnsi="仿宋" w:cs="宋体" w:hint="eastAsia"/>
          <w:color w:val="000000" w:themeColor="text1"/>
          <w:kern w:val="0"/>
          <w:sz w:val="28"/>
          <w:szCs w:val="28"/>
        </w:rPr>
        <w:t>递交时间：</w:t>
      </w:r>
      <w:r w:rsidRPr="00D66F9B">
        <w:rPr>
          <w:rFonts w:ascii="仿宋_GB2312" w:eastAsia="仿宋_GB2312" w:hAnsi="仿宋" w:cs="宋体"/>
          <w:color w:val="000000" w:themeColor="text1"/>
          <w:kern w:val="0"/>
          <w:sz w:val="28"/>
          <w:szCs w:val="28"/>
        </w:rPr>
        <w:t>2022</w:t>
      </w:r>
      <w:r w:rsidRPr="00D66F9B">
        <w:rPr>
          <w:rFonts w:ascii="仿宋_GB2312" w:eastAsia="仿宋_GB2312" w:hAnsi="仿宋" w:cs="宋体" w:hint="eastAsia"/>
          <w:color w:val="000000" w:themeColor="text1"/>
          <w:kern w:val="0"/>
          <w:sz w:val="28"/>
          <w:szCs w:val="28"/>
        </w:rPr>
        <w:t>年</w:t>
      </w:r>
      <w:r w:rsidRPr="00D66F9B">
        <w:rPr>
          <w:rFonts w:ascii="仿宋_GB2312" w:eastAsia="仿宋_GB2312" w:hAnsi="仿宋" w:cs="宋体"/>
          <w:color w:val="000000" w:themeColor="text1"/>
          <w:kern w:val="0"/>
          <w:sz w:val="28"/>
          <w:szCs w:val="28"/>
        </w:rPr>
        <w:t>1</w:t>
      </w:r>
      <w:r w:rsidRPr="00D66F9B">
        <w:rPr>
          <w:rFonts w:ascii="仿宋_GB2312" w:eastAsia="仿宋_GB2312" w:hAnsi="仿宋" w:cs="宋体" w:hint="eastAsia"/>
          <w:color w:val="000000" w:themeColor="text1"/>
          <w:kern w:val="0"/>
          <w:sz w:val="28"/>
          <w:szCs w:val="28"/>
        </w:rPr>
        <w:t>月18日</w:t>
      </w:r>
      <w:r w:rsidRPr="00D66F9B">
        <w:rPr>
          <w:rFonts w:ascii="Calibri" w:eastAsia="仿宋_GB2312" w:hAnsi="Calibri" w:cs="Calibri"/>
          <w:color w:val="000000" w:themeColor="text1"/>
          <w:kern w:val="0"/>
          <w:sz w:val="28"/>
          <w:szCs w:val="28"/>
        </w:rPr>
        <w:t> </w:t>
      </w:r>
      <w:r w:rsidRPr="00D66F9B">
        <w:rPr>
          <w:rFonts w:ascii="仿宋_GB2312" w:eastAsia="仿宋_GB2312" w:hAnsi="仿宋" w:cs="宋体" w:hint="eastAsia"/>
          <w:color w:val="000000" w:themeColor="text1"/>
          <w:kern w:val="0"/>
          <w:sz w:val="28"/>
          <w:szCs w:val="28"/>
        </w:rPr>
        <w:t>15:00——15：30。联系人：尹老师、联系电话：</w:t>
      </w:r>
      <w:r w:rsidRPr="00D66F9B">
        <w:rPr>
          <w:rFonts w:ascii="仿宋_GB2312" w:eastAsia="仿宋_GB2312" w:hAnsi="仿宋" w:cs="宋体" w:hint="eastAsia"/>
          <w:color w:val="000000" w:themeColor="text1"/>
          <w:sz w:val="28"/>
          <w:szCs w:val="28"/>
        </w:rPr>
        <w:t>15861996897</w:t>
      </w:r>
      <w:r w:rsidRPr="00D66F9B">
        <w:rPr>
          <w:rFonts w:ascii="仿宋_GB2312" w:eastAsia="仿宋_GB2312" w:hAnsi="仿宋" w:cs="宋体" w:hint="eastAsia"/>
          <w:color w:val="000000" w:themeColor="text1"/>
          <w:kern w:val="0"/>
          <w:sz w:val="28"/>
          <w:szCs w:val="28"/>
        </w:rPr>
        <w:t>。</w:t>
      </w:r>
    </w:p>
    <w:bookmarkEnd w:id="1"/>
    <w:bookmarkEnd w:id="2"/>
    <w:p w:rsidR="003B5E64" w:rsidRPr="00D66F9B" w:rsidRDefault="00841BC6">
      <w:pPr>
        <w:shd w:val="clear" w:color="auto" w:fill="FFFFFF"/>
        <w:spacing w:line="500" w:lineRule="exact"/>
        <w:ind w:firstLineChars="200" w:firstLine="562"/>
        <w:rPr>
          <w:rFonts w:ascii="仿宋_GB2312" w:eastAsia="仿宋_GB2312" w:hAnsi="仿宋" w:cs="宋体"/>
          <w:color w:val="000000" w:themeColor="text1"/>
          <w:kern w:val="0"/>
          <w:sz w:val="28"/>
          <w:szCs w:val="28"/>
        </w:rPr>
      </w:pPr>
      <w:r w:rsidRPr="00D66F9B">
        <w:rPr>
          <w:rFonts w:ascii="仿宋_GB2312" w:eastAsia="仿宋_GB2312" w:hAnsi="仿宋" w:cs="宋体" w:hint="eastAsia"/>
          <w:b/>
          <w:color w:val="000000" w:themeColor="text1"/>
          <w:kern w:val="0"/>
          <w:sz w:val="28"/>
          <w:szCs w:val="28"/>
        </w:rPr>
        <w:t>5．开标时间及地点。</w:t>
      </w:r>
      <w:bookmarkStart w:id="3" w:name="_Hlk92220232"/>
      <w:r w:rsidRPr="00D66F9B">
        <w:rPr>
          <w:rFonts w:ascii="仿宋_GB2312" w:eastAsia="仿宋_GB2312" w:hAnsi="仿宋" w:cs="宋体" w:hint="eastAsia"/>
          <w:color w:val="000000" w:themeColor="text1"/>
          <w:kern w:val="0"/>
          <w:sz w:val="28"/>
          <w:szCs w:val="28"/>
        </w:rPr>
        <w:t>开标地点: 盐城师范学院新长校区后勤综合楼三楼招标会议室(盐城市希望大道南路2号)；开标时间：</w:t>
      </w:r>
      <w:r w:rsidRPr="00D66F9B">
        <w:rPr>
          <w:rFonts w:ascii="仿宋_GB2312" w:eastAsia="仿宋_GB2312" w:hAnsi="仿宋" w:cs="宋体"/>
          <w:color w:val="000000" w:themeColor="text1"/>
          <w:kern w:val="0"/>
          <w:sz w:val="28"/>
          <w:szCs w:val="28"/>
        </w:rPr>
        <w:t>2022年1月</w:t>
      </w:r>
      <w:r w:rsidRPr="00D66F9B">
        <w:rPr>
          <w:rFonts w:ascii="仿宋_GB2312" w:eastAsia="仿宋_GB2312" w:hAnsi="仿宋" w:cs="宋体" w:hint="eastAsia"/>
          <w:color w:val="000000" w:themeColor="text1"/>
          <w:kern w:val="0"/>
          <w:sz w:val="28"/>
          <w:szCs w:val="28"/>
        </w:rPr>
        <w:t>18日15：</w:t>
      </w:r>
      <w:r w:rsidRPr="00D66F9B">
        <w:rPr>
          <w:rFonts w:ascii="仿宋_GB2312" w:eastAsia="仿宋_GB2312" w:hAnsi="仿宋" w:cs="宋体"/>
          <w:color w:val="000000" w:themeColor="text1"/>
          <w:kern w:val="0"/>
          <w:sz w:val="28"/>
          <w:szCs w:val="28"/>
        </w:rPr>
        <w:t>3</w:t>
      </w:r>
      <w:r w:rsidRPr="00D66F9B">
        <w:rPr>
          <w:rFonts w:ascii="仿宋_GB2312" w:eastAsia="仿宋_GB2312" w:hAnsi="仿宋" w:cs="宋体" w:hint="eastAsia"/>
          <w:color w:val="000000" w:themeColor="text1"/>
          <w:kern w:val="0"/>
          <w:sz w:val="28"/>
          <w:szCs w:val="28"/>
        </w:rPr>
        <w:t>0时。开标和评标由招标人组织并主持。</w:t>
      </w:r>
      <w:bookmarkEnd w:id="3"/>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6. 公告期限</w:t>
      </w:r>
    </w:p>
    <w:p w:rsidR="003B5E64" w:rsidRPr="00D66F9B" w:rsidRDefault="00841BC6">
      <w:pPr>
        <w:shd w:val="clear" w:color="auto" w:fill="FFFFFF"/>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自本公告发布之日起10个日历天</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7.其他补充事宜</w:t>
      </w:r>
    </w:p>
    <w:p w:rsidR="003B5E64" w:rsidRPr="00D66F9B" w:rsidRDefault="00841BC6">
      <w:pPr>
        <w:shd w:val="clear" w:color="auto" w:fill="FFFFFF"/>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投标文件制作份数要求：正本1份，副本4份。</w:t>
      </w:r>
    </w:p>
    <w:p w:rsidR="003B5E64" w:rsidRPr="00D66F9B" w:rsidRDefault="003B5E64">
      <w:pPr>
        <w:widowControl/>
        <w:spacing w:line="500" w:lineRule="exact"/>
        <w:rPr>
          <w:rFonts w:ascii="仿宋_GB2312" w:eastAsia="仿宋_GB2312" w:hAnsi="仿宋" w:cs="宋体"/>
          <w:color w:val="000000" w:themeColor="text1"/>
          <w:kern w:val="0"/>
          <w:sz w:val="28"/>
          <w:szCs w:val="28"/>
        </w:rPr>
      </w:pPr>
    </w:p>
    <w:p w:rsidR="003B5E64" w:rsidRPr="00D66F9B" w:rsidRDefault="00841BC6">
      <w:pPr>
        <w:widowControl/>
        <w:spacing w:beforeLines="50" w:before="156" w:afterLines="50" w:after="156" w:line="500" w:lineRule="exact"/>
        <w:jc w:val="center"/>
        <w:rPr>
          <w:rFonts w:ascii="仿宋_GB2312" w:eastAsia="仿宋_GB2312" w:hAnsi="黑体"/>
          <w:b/>
          <w:color w:val="000000" w:themeColor="text1"/>
          <w:kern w:val="0"/>
          <w:sz w:val="28"/>
          <w:szCs w:val="28"/>
        </w:rPr>
      </w:pPr>
      <w:r w:rsidRPr="00D66F9B">
        <w:rPr>
          <w:rFonts w:ascii="仿宋_GB2312" w:eastAsia="仿宋_GB2312" w:hAnsi="黑体" w:hint="eastAsia"/>
          <w:b/>
          <w:color w:val="000000" w:themeColor="text1"/>
          <w:kern w:val="0"/>
          <w:sz w:val="28"/>
          <w:szCs w:val="28"/>
        </w:rPr>
        <w:t>第三章  浴室经营承包合同</w:t>
      </w:r>
    </w:p>
    <w:p w:rsidR="003B5E64" w:rsidRPr="00D66F9B" w:rsidRDefault="00841BC6">
      <w:pPr>
        <w:widowControl/>
        <w:spacing w:line="500" w:lineRule="exact"/>
        <w:rPr>
          <w:rFonts w:ascii="仿宋_GB2312" w:eastAsia="仿宋_GB2312" w:hAnsi="仿宋"/>
          <w:b/>
          <w:color w:val="000000" w:themeColor="text1"/>
          <w:kern w:val="0"/>
          <w:sz w:val="28"/>
          <w:szCs w:val="28"/>
        </w:rPr>
      </w:pPr>
      <w:r w:rsidRPr="00D66F9B">
        <w:rPr>
          <w:rFonts w:ascii="仿宋_GB2312" w:eastAsia="仿宋_GB2312" w:hAnsi="仿宋" w:hint="eastAsia"/>
          <w:b/>
          <w:color w:val="000000" w:themeColor="text1"/>
          <w:kern w:val="0"/>
          <w:sz w:val="28"/>
          <w:szCs w:val="28"/>
        </w:rPr>
        <w:t>详见附件3。</w:t>
      </w:r>
    </w:p>
    <w:p w:rsidR="003B5E64" w:rsidRPr="00D66F9B" w:rsidRDefault="00841BC6">
      <w:pPr>
        <w:widowControl/>
        <w:spacing w:beforeLines="50" w:before="156" w:afterLines="50" w:after="156" w:line="500" w:lineRule="exact"/>
        <w:jc w:val="center"/>
        <w:rPr>
          <w:rFonts w:ascii="仿宋_GB2312" w:eastAsia="仿宋_GB2312" w:hAnsi="黑体"/>
          <w:b/>
          <w:color w:val="000000" w:themeColor="text1"/>
          <w:kern w:val="0"/>
          <w:sz w:val="28"/>
          <w:szCs w:val="28"/>
        </w:rPr>
      </w:pPr>
      <w:r w:rsidRPr="00D66F9B">
        <w:rPr>
          <w:rFonts w:ascii="仿宋_GB2312" w:eastAsia="仿宋_GB2312" w:hAnsi="黑体" w:hint="eastAsia"/>
          <w:b/>
          <w:color w:val="000000" w:themeColor="text1"/>
          <w:kern w:val="0"/>
          <w:sz w:val="28"/>
          <w:szCs w:val="28"/>
        </w:rPr>
        <w:t>第四章  评标程序及办法</w:t>
      </w:r>
    </w:p>
    <w:p w:rsidR="003B5E64" w:rsidRPr="00D66F9B" w:rsidRDefault="00841BC6">
      <w:pPr>
        <w:widowControl/>
        <w:tabs>
          <w:tab w:val="left" w:pos="3270"/>
        </w:tabs>
        <w:spacing w:line="48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招标人组织评标小组对确定为实质性响应招标文件要求的投标文件进行评价和比较,评标采用综合评分法确定中标候选人。按评审后得分由高到低顺序排列。得分相同的，按投标报价由高到低顺序排列。得分且投标报价相同的，按经营方案优劣顺序排列。不足2人报名的，由后勤保障集团提出申请，经评标小组审议，报分管校领导批准，可转为独家商务谈判。</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1、评标程序</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（1）招标人组成评标小组负责评标工作；</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lastRenderedPageBreak/>
        <w:t>（2）审查招标人资质材料；</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（3）投标人现场陈述经营方案，并如实回答评标小组提问。</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2、评标办法</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（1）年承包经营报价分30分（特别提醒：投标人按年报价）</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年承包经营报价最高者得满分30分，其他投标人报价得分按其报价与最高</w:t>
      </w:r>
      <w:proofErr w:type="gramStart"/>
      <w:r w:rsidRPr="00D66F9B">
        <w:rPr>
          <w:rFonts w:ascii="仿宋_GB2312" w:eastAsia="仿宋_GB2312" w:hAnsi="仿宋" w:cs="宋体" w:hint="eastAsia"/>
          <w:color w:val="000000" w:themeColor="text1"/>
          <w:kern w:val="0"/>
          <w:sz w:val="28"/>
          <w:szCs w:val="28"/>
        </w:rPr>
        <w:t>报价占</w:t>
      </w:r>
      <w:proofErr w:type="gramEnd"/>
      <w:r w:rsidRPr="00D66F9B">
        <w:rPr>
          <w:rFonts w:ascii="仿宋_GB2312" w:eastAsia="仿宋_GB2312" w:hAnsi="仿宋" w:cs="宋体" w:hint="eastAsia"/>
          <w:color w:val="000000" w:themeColor="text1"/>
          <w:kern w:val="0"/>
          <w:sz w:val="28"/>
          <w:szCs w:val="28"/>
        </w:rPr>
        <w:t>比乘以30分的结果作为报价得分。</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计算公式：年承包经营报价得分=（投标人年承包经营报价/最高年承包经营报价）×30分。</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（2）经营方案分40分</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投标人须根据自身实际和项目情况编制经营服务方案，经营服务方案可包括以下几个方面：</w:t>
      </w:r>
    </w:p>
    <w:p w:rsidR="003B5E64" w:rsidRPr="00D66F9B" w:rsidRDefault="00841BC6">
      <w:pPr>
        <w:pStyle w:val="ab"/>
        <w:widowControl/>
        <w:numPr>
          <w:ilvl w:val="0"/>
          <w:numId w:val="1"/>
        </w:numPr>
        <w:tabs>
          <w:tab w:val="left" w:pos="3270"/>
        </w:tabs>
        <w:spacing w:line="500" w:lineRule="exact"/>
        <w:ind w:firstLineChars="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经营理念和思路；</w:t>
      </w:r>
    </w:p>
    <w:p w:rsidR="003B5E64" w:rsidRPr="00D66F9B" w:rsidRDefault="00841BC6">
      <w:pPr>
        <w:pStyle w:val="ab"/>
        <w:widowControl/>
        <w:numPr>
          <w:ilvl w:val="0"/>
          <w:numId w:val="1"/>
        </w:numPr>
        <w:tabs>
          <w:tab w:val="left" w:pos="3270"/>
        </w:tabs>
        <w:spacing w:line="500" w:lineRule="exact"/>
        <w:ind w:firstLineChars="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对我校师生需求情况的分析；</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日常的工作环境卫生管理、安全管理和应急处理方案。</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经营方案满足浴室运行基本要求的得30分，评标小组对投标人经营方案进行综合评价，评委根据经营方案的可操作性（0-4分）、规范性（0-3分）、全面性（0-3分）等情况，给予0-10分加分。</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（3）服务</w:t>
      </w:r>
      <w:proofErr w:type="gramStart"/>
      <w:r w:rsidRPr="00D66F9B">
        <w:rPr>
          <w:rFonts w:ascii="仿宋_GB2312" w:eastAsia="仿宋_GB2312" w:hAnsi="仿宋" w:cs="宋体" w:hint="eastAsia"/>
          <w:b/>
          <w:color w:val="000000" w:themeColor="text1"/>
          <w:kern w:val="0"/>
          <w:sz w:val="28"/>
          <w:szCs w:val="28"/>
        </w:rPr>
        <w:t>承诺分</w:t>
      </w:r>
      <w:proofErr w:type="gramEnd"/>
      <w:r w:rsidRPr="00D66F9B">
        <w:rPr>
          <w:rFonts w:ascii="仿宋_GB2312" w:eastAsia="仿宋_GB2312" w:hAnsi="仿宋" w:cs="宋体" w:hint="eastAsia"/>
          <w:b/>
          <w:color w:val="000000" w:themeColor="text1"/>
          <w:kern w:val="0"/>
          <w:sz w:val="28"/>
          <w:szCs w:val="28"/>
        </w:rPr>
        <w:t>10分</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投标人须对服务水平、营业时长、服务效率、回馈我校师（例：定期推出折扣、支持相关校园活动）等方面</w:t>
      </w:r>
      <w:proofErr w:type="gramStart"/>
      <w:r w:rsidRPr="00D66F9B">
        <w:rPr>
          <w:rFonts w:ascii="仿宋_GB2312" w:eastAsia="仿宋_GB2312" w:hAnsi="仿宋" w:cs="宋体" w:hint="eastAsia"/>
          <w:color w:val="000000" w:themeColor="text1"/>
          <w:kern w:val="0"/>
          <w:sz w:val="28"/>
          <w:szCs w:val="28"/>
        </w:rPr>
        <w:t>作出</w:t>
      </w:r>
      <w:proofErr w:type="gramEnd"/>
      <w:r w:rsidRPr="00D66F9B">
        <w:rPr>
          <w:rFonts w:ascii="仿宋_GB2312" w:eastAsia="仿宋_GB2312" w:hAnsi="仿宋" w:cs="宋体" w:hint="eastAsia"/>
          <w:color w:val="000000" w:themeColor="text1"/>
          <w:kern w:val="0"/>
          <w:sz w:val="28"/>
          <w:szCs w:val="28"/>
        </w:rPr>
        <w:t>服务承诺，符合招标人的基本要求的得分</w:t>
      </w:r>
      <w:r w:rsidRPr="00D66F9B">
        <w:rPr>
          <w:rFonts w:ascii="仿宋_GB2312" w:eastAsia="仿宋_GB2312" w:hAnsi="仿宋" w:cs="宋体"/>
          <w:color w:val="000000" w:themeColor="text1"/>
          <w:kern w:val="0"/>
          <w:sz w:val="28"/>
          <w:szCs w:val="28"/>
        </w:rPr>
        <w:t>8</w:t>
      </w:r>
      <w:r w:rsidRPr="00D66F9B">
        <w:rPr>
          <w:rFonts w:ascii="仿宋_GB2312" w:eastAsia="仿宋_GB2312" w:hAnsi="仿宋" w:cs="宋体" w:hint="eastAsia"/>
          <w:color w:val="000000" w:themeColor="text1"/>
          <w:kern w:val="0"/>
          <w:sz w:val="28"/>
          <w:szCs w:val="28"/>
        </w:rPr>
        <w:t>分，评标小组对投标人服务承诺进行综合评价，给予0-2分加分。</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w:t>
      </w:r>
      <w:r w:rsidRPr="00D66F9B">
        <w:rPr>
          <w:rFonts w:ascii="仿宋_GB2312" w:eastAsia="仿宋_GB2312" w:hAnsi="仿宋" w:cs="宋体"/>
          <w:b/>
          <w:color w:val="000000" w:themeColor="text1"/>
          <w:kern w:val="0"/>
          <w:sz w:val="28"/>
          <w:szCs w:val="28"/>
        </w:rPr>
        <w:t>4</w:t>
      </w:r>
      <w:r w:rsidRPr="00D66F9B">
        <w:rPr>
          <w:rFonts w:ascii="仿宋_GB2312" w:eastAsia="仿宋_GB2312" w:hAnsi="仿宋" w:cs="宋体" w:hint="eastAsia"/>
          <w:b/>
          <w:color w:val="000000" w:themeColor="text1"/>
          <w:kern w:val="0"/>
          <w:sz w:val="28"/>
          <w:szCs w:val="28"/>
        </w:rPr>
        <w:t>）</w:t>
      </w:r>
      <w:proofErr w:type="gramStart"/>
      <w:r w:rsidRPr="00D66F9B">
        <w:rPr>
          <w:rFonts w:ascii="仿宋_GB2312" w:eastAsia="仿宋_GB2312" w:hAnsi="仿宋" w:cs="宋体" w:hint="eastAsia"/>
          <w:b/>
          <w:color w:val="000000" w:themeColor="text1"/>
          <w:kern w:val="0"/>
          <w:sz w:val="28"/>
          <w:szCs w:val="28"/>
        </w:rPr>
        <w:t>述标</w:t>
      </w:r>
      <w:r w:rsidRPr="00D66F9B">
        <w:rPr>
          <w:rFonts w:ascii="仿宋_GB2312" w:eastAsia="仿宋_GB2312" w:hAnsi="仿宋" w:cs="宋体"/>
          <w:b/>
          <w:color w:val="000000" w:themeColor="text1"/>
          <w:kern w:val="0"/>
          <w:sz w:val="28"/>
          <w:szCs w:val="28"/>
        </w:rPr>
        <w:t>20</w:t>
      </w:r>
      <w:r w:rsidRPr="00D66F9B">
        <w:rPr>
          <w:rFonts w:ascii="仿宋_GB2312" w:eastAsia="仿宋_GB2312" w:hAnsi="仿宋" w:cs="宋体" w:hint="eastAsia"/>
          <w:b/>
          <w:color w:val="000000" w:themeColor="text1"/>
          <w:kern w:val="0"/>
          <w:sz w:val="28"/>
          <w:szCs w:val="28"/>
        </w:rPr>
        <w:t>分</w:t>
      </w:r>
      <w:proofErr w:type="gramEnd"/>
    </w:p>
    <w:p w:rsidR="003B5E64" w:rsidRPr="00D66F9B" w:rsidRDefault="00841BC6">
      <w:pPr>
        <w:spacing w:line="48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投标人</w:t>
      </w:r>
      <w:r w:rsidRPr="00D66F9B">
        <w:rPr>
          <w:rFonts w:ascii="仿宋_GB2312" w:eastAsia="仿宋_GB2312" w:hAnsi="仿宋" w:cs="宋体"/>
          <w:color w:val="000000" w:themeColor="text1"/>
          <w:kern w:val="0"/>
          <w:sz w:val="28"/>
          <w:szCs w:val="28"/>
        </w:rPr>
        <w:t>就</w:t>
      </w:r>
      <w:r w:rsidRPr="00D66F9B">
        <w:rPr>
          <w:rFonts w:ascii="仿宋_GB2312" w:eastAsia="仿宋_GB2312" w:hAnsi="仿宋" w:cs="宋体" w:hint="eastAsia"/>
          <w:color w:val="000000" w:themeColor="text1"/>
          <w:kern w:val="0"/>
          <w:sz w:val="28"/>
          <w:szCs w:val="28"/>
        </w:rPr>
        <w:t>该项目如何做好经营服务工作</w:t>
      </w:r>
      <w:r w:rsidRPr="00D66F9B">
        <w:rPr>
          <w:rFonts w:ascii="仿宋_GB2312" w:eastAsia="仿宋_GB2312" w:hAnsi="仿宋" w:cs="宋体"/>
          <w:color w:val="000000" w:themeColor="text1"/>
          <w:kern w:val="0"/>
          <w:sz w:val="28"/>
          <w:szCs w:val="28"/>
        </w:rPr>
        <w:t>做简要</w:t>
      </w:r>
      <w:r w:rsidRPr="00D66F9B">
        <w:rPr>
          <w:rFonts w:ascii="仿宋_GB2312" w:eastAsia="仿宋_GB2312" w:hAnsi="仿宋" w:cs="宋体" w:hint="eastAsia"/>
          <w:color w:val="000000" w:themeColor="text1"/>
          <w:kern w:val="0"/>
          <w:sz w:val="28"/>
          <w:szCs w:val="28"/>
        </w:rPr>
        <w:t>阐</w:t>
      </w:r>
      <w:r w:rsidRPr="00D66F9B">
        <w:rPr>
          <w:rFonts w:ascii="仿宋_GB2312" w:eastAsia="仿宋_GB2312" w:hAnsi="仿宋" w:cs="宋体"/>
          <w:color w:val="000000" w:themeColor="text1"/>
          <w:kern w:val="0"/>
          <w:sz w:val="28"/>
          <w:szCs w:val="28"/>
        </w:rPr>
        <w:t>述，时间不超过</w:t>
      </w:r>
      <w:r w:rsidRPr="00D66F9B">
        <w:rPr>
          <w:rFonts w:ascii="仿宋_GB2312" w:eastAsia="仿宋_GB2312" w:hAnsi="仿宋" w:cs="宋体" w:hint="eastAsia"/>
          <w:color w:val="000000" w:themeColor="text1"/>
          <w:kern w:val="0"/>
          <w:sz w:val="28"/>
          <w:szCs w:val="28"/>
        </w:rPr>
        <w:t>5分钟</w:t>
      </w:r>
      <w:r w:rsidRPr="00D66F9B">
        <w:rPr>
          <w:rFonts w:ascii="仿宋_GB2312" w:eastAsia="仿宋_GB2312" w:hAnsi="仿宋" w:cs="宋体"/>
          <w:color w:val="000000" w:themeColor="text1"/>
          <w:kern w:val="0"/>
          <w:sz w:val="28"/>
          <w:szCs w:val="28"/>
        </w:rPr>
        <w:t>。</w:t>
      </w:r>
      <w:r w:rsidRPr="00D66F9B">
        <w:rPr>
          <w:rFonts w:ascii="仿宋_GB2312" w:eastAsia="仿宋_GB2312" w:hAnsi="仿宋" w:cs="宋体" w:hint="eastAsia"/>
          <w:color w:val="000000" w:themeColor="text1"/>
          <w:kern w:val="0"/>
          <w:sz w:val="28"/>
          <w:szCs w:val="28"/>
        </w:rPr>
        <w:t>投标人陈述能基本符合招标需求得基本分1</w:t>
      </w:r>
      <w:r w:rsidRPr="00D66F9B">
        <w:rPr>
          <w:rFonts w:ascii="仿宋_GB2312" w:eastAsia="仿宋_GB2312" w:hAnsi="仿宋" w:cs="宋体"/>
          <w:color w:val="000000" w:themeColor="text1"/>
          <w:kern w:val="0"/>
          <w:sz w:val="28"/>
          <w:szCs w:val="28"/>
        </w:rPr>
        <w:t>5</w:t>
      </w:r>
      <w:r w:rsidRPr="00D66F9B">
        <w:rPr>
          <w:rFonts w:ascii="仿宋_GB2312" w:eastAsia="仿宋_GB2312" w:hAnsi="仿宋" w:cs="宋体" w:hint="eastAsia"/>
          <w:color w:val="000000" w:themeColor="text1"/>
          <w:kern w:val="0"/>
          <w:sz w:val="28"/>
          <w:szCs w:val="28"/>
        </w:rPr>
        <w:t>分。评委</w:t>
      </w:r>
      <w:proofErr w:type="gramStart"/>
      <w:r w:rsidRPr="00D66F9B">
        <w:rPr>
          <w:rFonts w:ascii="仿宋_GB2312" w:eastAsia="仿宋_GB2312" w:hAnsi="仿宋" w:cs="宋体"/>
          <w:color w:val="000000" w:themeColor="text1"/>
          <w:kern w:val="0"/>
          <w:sz w:val="28"/>
          <w:szCs w:val="28"/>
        </w:rPr>
        <w:t>根据述标人</w:t>
      </w:r>
      <w:proofErr w:type="gramEnd"/>
      <w:r w:rsidRPr="00D66F9B">
        <w:rPr>
          <w:rFonts w:ascii="仿宋_GB2312" w:eastAsia="仿宋_GB2312" w:hAnsi="仿宋" w:cs="宋体" w:hint="eastAsia"/>
          <w:color w:val="000000" w:themeColor="text1"/>
          <w:kern w:val="0"/>
          <w:sz w:val="28"/>
          <w:szCs w:val="28"/>
        </w:rPr>
        <w:t>陈述具体情况可以给予0-5分加分。</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w:t>
      </w:r>
      <w:r w:rsidRPr="00D66F9B">
        <w:rPr>
          <w:rFonts w:ascii="仿宋_GB2312" w:eastAsia="仿宋_GB2312" w:hAnsi="仿宋" w:cs="宋体"/>
          <w:b/>
          <w:color w:val="000000" w:themeColor="text1"/>
          <w:kern w:val="0"/>
          <w:sz w:val="28"/>
          <w:szCs w:val="28"/>
        </w:rPr>
        <w:t>5</w:t>
      </w:r>
      <w:r w:rsidRPr="00D66F9B">
        <w:rPr>
          <w:rFonts w:ascii="仿宋_GB2312" w:eastAsia="仿宋_GB2312" w:hAnsi="仿宋" w:cs="宋体" w:hint="eastAsia"/>
          <w:b/>
          <w:color w:val="000000" w:themeColor="text1"/>
          <w:kern w:val="0"/>
          <w:sz w:val="28"/>
          <w:szCs w:val="28"/>
        </w:rPr>
        <w:t>）计算投标人总得分</w:t>
      </w:r>
    </w:p>
    <w:p w:rsidR="003B5E64" w:rsidRPr="00D66F9B" w:rsidRDefault="00841BC6">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lastRenderedPageBreak/>
        <w:t>投标人总得分=年承包经营报价得分+经营方案得分+服务承诺得分+</w:t>
      </w:r>
      <w:proofErr w:type="gramStart"/>
      <w:r w:rsidRPr="00D66F9B">
        <w:rPr>
          <w:rFonts w:ascii="仿宋_GB2312" w:eastAsia="仿宋_GB2312" w:hAnsi="仿宋" w:cs="宋体" w:hint="eastAsia"/>
          <w:color w:val="000000" w:themeColor="text1"/>
          <w:kern w:val="0"/>
          <w:sz w:val="28"/>
          <w:szCs w:val="28"/>
        </w:rPr>
        <w:t>述标得分</w:t>
      </w:r>
      <w:proofErr w:type="gramEnd"/>
      <w:r w:rsidRPr="00D66F9B">
        <w:rPr>
          <w:rFonts w:ascii="仿宋_GB2312" w:eastAsia="仿宋_GB2312" w:hAnsi="仿宋" w:cs="宋体" w:hint="eastAsia"/>
          <w:color w:val="000000" w:themeColor="text1"/>
          <w:kern w:val="0"/>
          <w:sz w:val="28"/>
          <w:szCs w:val="28"/>
        </w:rPr>
        <w:t>。</w:t>
      </w:r>
    </w:p>
    <w:p w:rsidR="003B5E64" w:rsidRPr="00D66F9B" w:rsidRDefault="00841BC6">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3、</w:t>
      </w:r>
      <w:proofErr w:type="gramStart"/>
      <w:r w:rsidRPr="00D66F9B">
        <w:rPr>
          <w:rFonts w:ascii="仿宋_GB2312" w:eastAsia="仿宋_GB2312" w:hAnsi="仿宋" w:cs="宋体" w:hint="eastAsia"/>
          <w:b/>
          <w:color w:val="000000" w:themeColor="text1"/>
          <w:kern w:val="0"/>
          <w:sz w:val="28"/>
          <w:szCs w:val="28"/>
        </w:rPr>
        <w:t>废标条款</w:t>
      </w:r>
      <w:proofErr w:type="gramEnd"/>
    </w:p>
    <w:p w:rsidR="003B5E64" w:rsidRPr="00D66F9B" w:rsidRDefault="00841BC6">
      <w:pPr>
        <w:spacing w:line="480" w:lineRule="exact"/>
        <w:ind w:firstLineChars="200" w:firstLine="560"/>
        <w:rPr>
          <w:rFonts w:ascii="仿宋_GB2312" w:eastAsia="仿宋_GB2312" w:hAnsi="仿宋" w:cs="宋体"/>
          <w:bCs/>
          <w:color w:val="000000" w:themeColor="text1"/>
          <w:kern w:val="0"/>
          <w:sz w:val="28"/>
          <w:szCs w:val="28"/>
        </w:rPr>
      </w:pPr>
      <w:r w:rsidRPr="00D66F9B">
        <w:rPr>
          <w:rFonts w:ascii="仿宋_GB2312" w:eastAsia="仿宋_GB2312" w:hAnsi="仿宋" w:cs="宋体" w:hint="eastAsia"/>
          <w:bCs/>
          <w:color w:val="000000" w:themeColor="text1"/>
          <w:kern w:val="0"/>
          <w:sz w:val="28"/>
          <w:szCs w:val="28"/>
        </w:rPr>
        <w:t>（1）投标文件未响应招标文件实质性要求的；</w:t>
      </w:r>
    </w:p>
    <w:p w:rsidR="003B5E64" w:rsidRPr="00D66F9B" w:rsidRDefault="00841BC6">
      <w:pPr>
        <w:spacing w:line="480" w:lineRule="exact"/>
        <w:ind w:firstLineChars="200" w:firstLine="560"/>
        <w:rPr>
          <w:rFonts w:ascii="仿宋_GB2312" w:eastAsia="仿宋_GB2312" w:hAnsi="仿宋" w:cs="宋体"/>
          <w:bCs/>
          <w:color w:val="000000" w:themeColor="text1"/>
          <w:kern w:val="0"/>
          <w:sz w:val="28"/>
          <w:szCs w:val="28"/>
        </w:rPr>
      </w:pPr>
      <w:r w:rsidRPr="00D66F9B">
        <w:rPr>
          <w:rFonts w:ascii="仿宋_GB2312" w:eastAsia="仿宋_GB2312" w:hAnsi="仿宋" w:cs="宋体" w:hint="eastAsia"/>
          <w:bCs/>
          <w:color w:val="000000" w:themeColor="text1"/>
          <w:kern w:val="0"/>
          <w:sz w:val="28"/>
          <w:szCs w:val="28"/>
        </w:rPr>
        <w:t>（2）投标人未按招标文件提供资质材料或经审查不合格的；</w:t>
      </w:r>
    </w:p>
    <w:p w:rsidR="003B5E64" w:rsidRPr="00D66F9B" w:rsidRDefault="00841BC6">
      <w:pPr>
        <w:spacing w:line="480" w:lineRule="exact"/>
        <w:ind w:firstLineChars="200" w:firstLine="560"/>
        <w:rPr>
          <w:rFonts w:ascii="仿宋_GB2312" w:eastAsia="仿宋_GB2312" w:hAnsi="仿宋" w:cs="宋体"/>
          <w:bCs/>
          <w:color w:val="000000" w:themeColor="text1"/>
          <w:kern w:val="0"/>
          <w:sz w:val="28"/>
          <w:szCs w:val="28"/>
        </w:rPr>
      </w:pPr>
      <w:r w:rsidRPr="00D66F9B">
        <w:rPr>
          <w:rFonts w:ascii="仿宋_GB2312" w:eastAsia="仿宋_GB2312" w:hAnsi="仿宋" w:cs="宋体" w:hint="eastAsia"/>
          <w:bCs/>
          <w:color w:val="000000" w:themeColor="text1"/>
          <w:kern w:val="0"/>
          <w:sz w:val="28"/>
          <w:szCs w:val="28"/>
        </w:rPr>
        <w:t>（3）投标人近3年内曾因违法违纪行为被政府有关部门或其他主管部门检查处理的；</w:t>
      </w:r>
    </w:p>
    <w:p w:rsidR="003B5E64" w:rsidRPr="00D66F9B" w:rsidRDefault="00841BC6">
      <w:pPr>
        <w:spacing w:line="480" w:lineRule="exact"/>
        <w:ind w:firstLineChars="200" w:firstLine="560"/>
        <w:rPr>
          <w:rFonts w:ascii="仿宋_GB2312" w:eastAsia="仿宋_GB2312" w:hAnsi="仿宋" w:cs="宋体"/>
          <w:bCs/>
          <w:color w:val="000000" w:themeColor="text1"/>
          <w:kern w:val="0"/>
          <w:sz w:val="28"/>
          <w:szCs w:val="28"/>
        </w:rPr>
      </w:pPr>
      <w:r w:rsidRPr="00D66F9B">
        <w:rPr>
          <w:rFonts w:ascii="仿宋_GB2312" w:eastAsia="仿宋_GB2312" w:hAnsi="仿宋" w:cs="宋体" w:hint="eastAsia"/>
          <w:bCs/>
          <w:color w:val="000000" w:themeColor="text1"/>
          <w:kern w:val="0"/>
          <w:sz w:val="28"/>
          <w:szCs w:val="28"/>
        </w:rPr>
        <w:t>（4）投标人存在隐瞒、欺骗、串标、陪标、贿赂或其他违规行为的。</w:t>
      </w:r>
    </w:p>
    <w:p w:rsidR="003B5E64" w:rsidRPr="00D66F9B" w:rsidRDefault="00841BC6">
      <w:pPr>
        <w:widowControl/>
        <w:spacing w:beforeLines="50" w:before="156" w:afterLines="50" w:after="156" w:line="500" w:lineRule="exact"/>
        <w:jc w:val="center"/>
        <w:rPr>
          <w:rFonts w:ascii="仿宋_GB2312" w:eastAsia="仿宋_GB2312" w:hAnsi="黑体"/>
          <w:b/>
          <w:color w:val="000000" w:themeColor="text1"/>
          <w:kern w:val="0"/>
          <w:sz w:val="28"/>
          <w:szCs w:val="28"/>
        </w:rPr>
      </w:pPr>
      <w:r w:rsidRPr="00D66F9B">
        <w:rPr>
          <w:rFonts w:ascii="仿宋_GB2312" w:eastAsia="仿宋_GB2312" w:hAnsi="黑体" w:hint="eastAsia"/>
          <w:b/>
          <w:color w:val="000000" w:themeColor="text1"/>
          <w:kern w:val="0"/>
          <w:sz w:val="28"/>
          <w:szCs w:val="28"/>
        </w:rPr>
        <w:t>第五章  附件</w:t>
      </w:r>
    </w:p>
    <w:p w:rsidR="003B5E64" w:rsidRPr="00D66F9B" w:rsidRDefault="00841BC6">
      <w:pPr>
        <w:widowControl/>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hint="eastAsia"/>
          <w:color w:val="000000" w:themeColor="text1"/>
          <w:kern w:val="0"/>
          <w:sz w:val="28"/>
          <w:szCs w:val="28"/>
        </w:rPr>
        <w:t>附件1：</w:t>
      </w:r>
      <w:r w:rsidRPr="00D66F9B">
        <w:rPr>
          <w:rFonts w:ascii="仿宋_GB2312" w:eastAsia="仿宋_GB2312" w:hAnsi="仿宋" w:cs="宋体" w:hint="eastAsia"/>
          <w:color w:val="000000" w:themeColor="text1"/>
          <w:kern w:val="0"/>
          <w:sz w:val="28"/>
          <w:szCs w:val="28"/>
        </w:rPr>
        <w:t>投标人承诺书</w:t>
      </w:r>
    </w:p>
    <w:p w:rsidR="003B5E64" w:rsidRPr="00D66F9B" w:rsidRDefault="00841BC6">
      <w:pPr>
        <w:widowControl/>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附件2：新长校区浴室年承包经营报价</w:t>
      </w:r>
    </w:p>
    <w:p w:rsidR="003B5E64" w:rsidRPr="00D66F9B" w:rsidRDefault="00841BC6">
      <w:pPr>
        <w:widowControl/>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附件3：浴室承包经营合同</w:t>
      </w:r>
    </w:p>
    <w:p w:rsidR="003B5E64" w:rsidRPr="00D66F9B" w:rsidRDefault="00841BC6">
      <w:pPr>
        <w:widowControl/>
        <w:spacing w:line="500" w:lineRule="exact"/>
        <w:ind w:firstLineChars="200" w:firstLine="560"/>
        <w:jc w:val="left"/>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附件4：浴室现有设备明细表</w:t>
      </w:r>
    </w:p>
    <w:p w:rsidR="003B5E64" w:rsidRPr="00D66F9B" w:rsidRDefault="00841BC6">
      <w:pPr>
        <w:widowControl/>
        <w:spacing w:line="500" w:lineRule="exact"/>
        <w:ind w:firstLineChars="200" w:firstLine="562"/>
        <w:jc w:val="left"/>
        <w:rPr>
          <w:rFonts w:ascii="仿宋_GB2312" w:eastAsia="仿宋_GB2312" w:hAnsi="仿宋"/>
          <w:b/>
          <w:color w:val="000000" w:themeColor="text1"/>
          <w:kern w:val="0"/>
          <w:sz w:val="28"/>
          <w:szCs w:val="28"/>
        </w:rPr>
      </w:pPr>
      <w:r w:rsidRPr="00D66F9B">
        <w:rPr>
          <w:rFonts w:ascii="仿宋_GB2312" w:eastAsia="仿宋_GB2312" w:hAnsi="仿宋" w:hint="eastAsia"/>
          <w:b/>
          <w:color w:val="000000" w:themeColor="text1"/>
          <w:kern w:val="0"/>
          <w:sz w:val="28"/>
          <w:szCs w:val="28"/>
        </w:rPr>
        <w:t>本招标文件的最终解释权在招标人。</w:t>
      </w:r>
    </w:p>
    <w:p w:rsidR="003B5E64" w:rsidRPr="00D66F9B" w:rsidRDefault="003B5E64">
      <w:pPr>
        <w:widowControl/>
        <w:spacing w:line="500" w:lineRule="exact"/>
        <w:ind w:firstLineChars="200" w:firstLine="560"/>
        <w:jc w:val="left"/>
        <w:rPr>
          <w:rFonts w:ascii="仿宋_GB2312" w:eastAsia="仿宋_GB2312" w:hAnsi="Verdana"/>
          <w:color w:val="000000" w:themeColor="text1"/>
          <w:kern w:val="0"/>
          <w:sz w:val="28"/>
          <w:szCs w:val="28"/>
        </w:rPr>
      </w:pPr>
    </w:p>
    <w:p w:rsidR="003B5E64" w:rsidRPr="00D66F9B" w:rsidRDefault="003B5E64">
      <w:pPr>
        <w:widowControl/>
        <w:spacing w:line="500" w:lineRule="exact"/>
        <w:ind w:firstLineChars="200" w:firstLine="560"/>
        <w:jc w:val="left"/>
        <w:rPr>
          <w:rFonts w:ascii="仿宋_GB2312" w:eastAsia="仿宋_GB2312" w:hAnsi="Verdana"/>
          <w:color w:val="000000" w:themeColor="text1"/>
          <w:kern w:val="0"/>
          <w:sz w:val="28"/>
          <w:szCs w:val="28"/>
        </w:rPr>
      </w:pPr>
    </w:p>
    <w:p w:rsidR="003B5E64" w:rsidRPr="00D66F9B" w:rsidRDefault="00841BC6">
      <w:pPr>
        <w:widowControl/>
        <w:spacing w:line="500" w:lineRule="exact"/>
        <w:ind w:firstLineChars="1900" w:firstLine="5320"/>
        <w:jc w:val="left"/>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盐城师范学院</w:t>
      </w:r>
    </w:p>
    <w:p w:rsidR="003B5E64" w:rsidRPr="00D66F9B" w:rsidRDefault="00841BC6">
      <w:pPr>
        <w:widowControl/>
        <w:spacing w:line="500" w:lineRule="exact"/>
        <w:ind w:firstLineChars="1850" w:firstLine="5180"/>
        <w:jc w:val="left"/>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20</w:t>
      </w:r>
      <w:r w:rsidRPr="00D66F9B">
        <w:rPr>
          <w:rFonts w:ascii="仿宋_GB2312" w:eastAsia="仿宋_GB2312" w:hAnsi="仿宋"/>
          <w:color w:val="000000" w:themeColor="text1"/>
          <w:kern w:val="0"/>
          <w:sz w:val="28"/>
          <w:szCs w:val="28"/>
        </w:rPr>
        <w:t>22</w:t>
      </w:r>
      <w:r w:rsidRPr="00D66F9B">
        <w:rPr>
          <w:rFonts w:ascii="仿宋_GB2312" w:eastAsia="仿宋_GB2312" w:hAnsi="仿宋" w:hint="eastAsia"/>
          <w:color w:val="000000" w:themeColor="text1"/>
          <w:kern w:val="0"/>
          <w:sz w:val="28"/>
          <w:szCs w:val="28"/>
        </w:rPr>
        <w:t>年</w:t>
      </w:r>
      <w:r w:rsidRPr="00D66F9B">
        <w:rPr>
          <w:rFonts w:ascii="仿宋_GB2312" w:eastAsia="仿宋_GB2312" w:hAnsi="仿宋"/>
          <w:color w:val="000000" w:themeColor="text1"/>
          <w:kern w:val="0"/>
          <w:sz w:val="28"/>
          <w:szCs w:val="28"/>
        </w:rPr>
        <w:t>1</w:t>
      </w:r>
      <w:r w:rsidRPr="00D66F9B">
        <w:rPr>
          <w:rFonts w:ascii="仿宋_GB2312" w:eastAsia="仿宋_GB2312" w:hAnsi="仿宋" w:hint="eastAsia"/>
          <w:color w:val="000000" w:themeColor="text1"/>
          <w:kern w:val="0"/>
          <w:sz w:val="28"/>
          <w:szCs w:val="28"/>
        </w:rPr>
        <w:t>月6日</w:t>
      </w:r>
    </w:p>
    <w:p w:rsidR="003B5E64" w:rsidRPr="00D66F9B" w:rsidRDefault="00841BC6">
      <w:pPr>
        <w:widowControl/>
        <w:spacing w:line="500" w:lineRule="exact"/>
        <w:contextualSpacing/>
        <w:jc w:val="left"/>
        <w:rPr>
          <w:rFonts w:ascii="仿宋_GB2312" w:eastAsia="仿宋_GB2312" w:hAnsi="仿宋"/>
          <w:b/>
          <w:color w:val="000000" w:themeColor="text1"/>
          <w:sz w:val="28"/>
          <w:szCs w:val="28"/>
        </w:rPr>
      </w:pPr>
      <w:r w:rsidRPr="00D66F9B">
        <w:rPr>
          <w:rFonts w:ascii="仿宋" w:eastAsia="仿宋" w:hAnsi="仿宋"/>
          <w:color w:val="000000" w:themeColor="text1"/>
          <w:kern w:val="0"/>
          <w:sz w:val="24"/>
        </w:rPr>
        <w:br w:type="page"/>
      </w:r>
      <w:r w:rsidRPr="00D66F9B">
        <w:rPr>
          <w:rFonts w:ascii="仿宋_GB2312" w:eastAsia="仿宋_GB2312" w:hAnsi="仿宋" w:hint="eastAsia"/>
          <w:b/>
          <w:color w:val="000000" w:themeColor="text1"/>
          <w:sz w:val="28"/>
          <w:szCs w:val="28"/>
        </w:rPr>
        <w:lastRenderedPageBreak/>
        <w:t>附件1：</w:t>
      </w:r>
    </w:p>
    <w:p w:rsidR="003B5E64" w:rsidRPr="00D66F9B" w:rsidRDefault="00841BC6">
      <w:pPr>
        <w:spacing w:line="500" w:lineRule="exact"/>
        <w:jc w:val="center"/>
        <w:rPr>
          <w:rFonts w:ascii="宋体" w:hAnsi="宋体"/>
          <w:b/>
          <w:color w:val="000000" w:themeColor="text1"/>
          <w:sz w:val="32"/>
          <w:szCs w:val="32"/>
        </w:rPr>
      </w:pPr>
      <w:r w:rsidRPr="00D66F9B">
        <w:rPr>
          <w:rFonts w:ascii="宋体" w:hAnsi="宋体" w:hint="eastAsia"/>
          <w:b/>
          <w:color w:val="000000" w:themeColor="text1"/>
          <w:sz w:val="32"/>
          <w:szCs w:val="32"/>
        </w:rPr>
        <w:t>投标人承诺书</w:t>
      </w:r>
    </w:p>
    <w:p w:rsidR="003B5E64" w:rsidRPr="00D66F9B" w:rsidRDefault="003B5E64">
      <w:pPr>
        <w:spacing w:line="500" w:lineRule="exact"/>
        <w:rPr>
          <w:rFonts w:ascii="仿宋_GB2312" w:eastAsia="仿宋_GB2312" w:hAnsi="仿宋"/>
          <w:color w:val="000000" w:themeColor="text1"/>
          <w:sz w:val="28"/>
          <w:szCs w:val="28"/>
        </w:rPr>
      </w:pPr>
    </w:p>
    <w:p w:rsidR="003B5E64" w:rsidRPr="00D66F9B" w:rsidRDefault="00841BC6">
      <w:pPr>
        <w:spacing w:line="500" w:lineRule="exact"/>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盐城师范学院（招标人）：</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我自愿参加新长校区</w:t>
      </w:r>
      <w:r w:rsidRPr="00D66F9B">
        <w:rPr>
          <w:rFonts w:ascii="仿宋_GB2312" w:eastAsia="仿宋_GB2312" w:hAnsi="仿宋" w:cs="宋体" w:hint="eastAsia"/>
          <w:color w:val="000000" w:themeColor="text1"/>
          <w:kern w:val="0"/>
          <w:sz w:val="28"/>
          <w:szCs w:val="28"/>
        </w:rPr>
        <w:t>浴室承包</w:t>
      </w:r>
      <w:r w:rsidRPr="00D66F9B">
        <w:rPr>
          <w:rFonts w:ascii="仿宋_GB2312" w:eastAsia="仿宋_GB2312" w:hAnsi="仿宋" w:hint="eastAsia"/>
          <w:color w:val="000000" w:themeColor="text1"/>
          <w:sz w:val="28"/>
          <w:szCs w:val="28"/>
        </w:rPr>
        <w:t>经营投标，现郑重</w:t>
      </w:r>
      <w:proofErr w:type="gramStart"/>
      <w:r w:rsidRPr="00D66F9B">
        <w:rPr>
          <w:rFonts w:ascii="仿宋_GB2312" w:eastAsia="仿宋_GB2312" w:hAnsi="仿宋" w:hint="eastAsia"/>
          <w:color w:val="000000" w:themeColor="text1"/>
          <w:sz w:val="28"/>
          <w:szCs w:val="28"/>
        </w:rPr>
        <w:t>作出</w:t>
      </w:r>
      <w:proofErr w:type="gramEnd"/>
      <w:r w:rsidRPr="00D66F9B">
        <w:rPr>
          <w:rFonts w:ascii="仿宋_GB2312" w:eastAsia="仿宋_GB2312" w:hAnsi="仿宋" w:hint="eastAsia"/>
          <w:color w:val="000000" w:themeColor="text1"/>
          <w:sz w:val="28"/>
          <w:szCs w:val="28"/>
        </w:rPr>
        <w:t>如下承诺：</w:t>
      </w:r>
    </w:p>
    <w:p w:rsidR="003B5E64" w:rsidRPr="00D66F9B" w:rsidRDefault="00841BC6">
      <w:pPr>
        <w:numPr>
          <w:ilvl w:val="0"/>
          <w:numId w:val="2"/>
        </w:num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我已详细阅读《盐城师范学院新长校区浴室承包经营招标文件》，理解并接受招标文件所有条款要求。</w:t>
      </w:r>
    </w:p>
    <w:p w:rsidR="003B5E64" w:rsidRPr="00D66F9B" w:rsidRDefault="00841BC6">
      <w:pPr>
        <w:numPr>
          <w:ilvl w:val="0"/>
          <w:numId w:val="2"/>
        </w:num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我及我的家庭成员无参与非法集资行为，无重大经济纠纷。</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3、若中标，我将在中标公示日结束后2个</w:t>
      </w:r>
      <w:proofErr w:type="gramStart"/>
      <w:r w:rsidRPr="00D66F9B">
        <w:rPr>
          <w:rFonts w:ascii="仿宋_GB2312" w:eastAsia="仿宋_GB2312" w:hAnsi="仿宋" w:hint="eastAsia"/>
          <w:color w:val="000000" w:themeColor="text1"/>
          <w:sz w:val="28"/>
          <w:szCs w:val="28"/>
        </w:rPr>
        <w:t>日历天</w:t>
      </w:r>
      <w:proofErr w:type="gramEnd"/>
      <w:r w:rsidRPr="00D66F9B">
        <w:rPr>
          <w:rFonts w:ascii="仿宋_GB2312" w:eastAsia="仿宋_GB2312" w:hAnsi="仿宋" w:hint="eastAsia"/>
          <w:color w:val="000000" w:themeColor="text1"/>
          <w:sz w:val="28"/>
          <w:szCs w:val="28"/>
        </w:rPr>
        <w:t>内，按本招标文件规定与盐城师范学院签订合同，严格执行合同条款，并承担合同规定的责任和义务。严格执行国家《公共场卫生管理条例》等法律、法规，执行学校和集团的各项规章制度，无条件服从饮服中心管理，如发生安全责任事故，立即终止合同，不要求退还履约保证金，接受后勤保障集团对我本人</w:t>
      </w:r>
      <w:proofErr w:type="gramStart"/>
      <w:r w:rsidRPr="00D66F9B">
        <w:rPr>
          <w:rFonts w:ascii="仿宋_GB2312" w:eastAsia="仿宋_GB2312" w:hAnsi="仿宋" w:hint="eastAsia"/>
          <w:color w:val="000000" w:themeColor="text1"/>
          <w:sz w:val="28"/>
          <w:szCs w:val="28"/>
        </w:rPr>
        <w:t>作出</w:t>
      </w:r>
      <w:proofErr w:type="gramEnd"/>
      <w:r w:rsidRPr="00D66F9B">
        <w:rPr>
          <w:rFonts w:ascii="仿宋_GB2312" w:eastAsia="仿宋_GB2312" w:hAnsi="仿宋" w:hint="eastAsia"/>
          <w:color w:val="000000" w:themeColor="text1"/>
          <w:sz w:val="28"/>
          <w:szCs w:val="28"/>
        </w:rPr>
        <w:t>的任何处理决定。保证师生就浴满意率达82%及以上。</w:t>
      </w:r>
    </w:p>
    <w:p w:rsidR="003B5E64" w:rsidRPr="00D66F9B" w:rsidRDefault="00841BC6">
      <w:pPr>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hint="eastAsia"/>
          <w:color w:val="000000" w:themeColor="text1"/>
          <w:sz w:val="28"/>
          <w:szCs w:val="28"/>
        </w:rPr>
        <w:t>4、若中标，合同期内保证做到</w:t>
      </w:r>
      <w:r w:rsidRPr="00D66F9B">
        <w:rPr>
          <w:rFonts w:ascii="仿宋_GB2312" w:eastAsia="仿宋_GB2312" w:hAnsi="仿宋" w:cs="宋体" w:hint="eastAsia"/>
          <w:color w:val="000000" w:themeColor="text1"/>
          <w:kern w:val="0"/>
          <w:sz w:val="28"/>
          <w:szCs w:val="28"/>
        </w:rPr>
        <w:t>不得转让、转包、转租、分包、分租经营场所</w:t>
      </w:r>
      <w:r w:rsidRPr="00D66F9B">
        <w:rPr>
          <w:rFonts w:ascii="仿宋_GB2312" w:eastAsia="仿宋_GB2312" w:hAnsi="仿宋" w:hint="eastAsia"/>
          <w:color w:val="000000" w:themeColor="text1"/>
          <w:sz w:val="28"/>
          <w:szCs w:val="28"/>
        </w:rPr>
        <w:t>，否则，学校有权单方面解除合同，不退还履约保证金，</w:t>
      </w:r>
      <w:r w:rsidRPr="00D66F9B">
        <w:rPr>
          <w:rFonts w:ascii="仿宋_GB2312" w:eastAsia="仿宋_GB2312" w:hAnsi="仿宋" w:cs="宋体" w:hint="eastAsia"/>
          <w:color w:val="000000" w:themeColor="text1"/>
          <w:kern w:val="0"/>
          <w:sz w:val="28"/>
          <w:szCs w:val="28"/>
        </w:rPr>
        <w:t>且我本人接受后勤保障集团及学校有关部门</w:t>
      </w:r>
      <w:proofErr w:type="gramStart"/>
      <w:r w:rsidRPr="00D66F9B">
        <w:rPr>
          <w:rFonts w:ascii="仿宋_GB2312" w:eastAsia="仿宋_GB2312" w:hAnsi="仿宋" w:cs="宋体" w:hint="eastAsia"/>
          <w:color w:val="000000" w:themeColor="text1"/>
          <w:kern w:val="0"/>
          <w:sz w:val="28"/>
          <w:szCs w:val="28"/>
        </w:rPr>
        <w:t>作出</w:t>
      </w:r>
      <w:proofErr w:type="gramEnd"/>
      <w:r w:rsidRPr="00D66F9B">
        <w:rPr>
          <w:rFonts w:ascii="仿宋_GB2312" w:eastAsia="仿宋_GB2312" w:hAnsi="仿宋" w:cs="宋体" w:hint="eastAsia"/>
          <w:color w:val="000000" w:themeColor="text1"/>
          <w:kern w:val="0"/>
          <w:sz w:val="28"/>
          <w:szCs w:val="28"/>
        </w:rPr>
        <w:t>的“停薪留职”处理决定。</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5、若中标，我本人对移交的各类设施设备做好日常维护，其维护和维修费用由我本人自行承担，未经批准不改变现有浴室结构。</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6、若中标，我对本人的诚信承诺负责。</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7、</w:t>
      </w:r>
      <w:proofErr w:type="gramStart"/>
      <w:r w:rsidRPr="00D66F9B">
        <w:rPr>
          <w:rFonts w:ascii="仿宋_GB2312" w:eastAsia="仿宋_GB2312" w:hAnsi="仿宋" w:hint="eastAsia"/>
          <w:color w:val="000000" w:themeColor="text1"/>
          <w:sz w:val="28"/>
          <w:szCs w:val="28"/>
        </w:rPr>
        <w:t>本承诺</w:t>
      </w:r>
      <w:proofErr w:type="gramEnd"/>
      <w:r w:rsidRPr="00D66F9B">
        <w:rPr>
          <w:rFonts w:ascii="仿宋_GB2312" w:eastAsia="仿宋_GB2312" w:hAnsi="仿宋" w:hint="eastAsia"/>
          <w:color w:val="000000" w:themeColor="text1"/>
          <w:sz w:val="28"/>
          <w:szCs w:val="28"/>
        </w:rPr>
        <w:t>将成为合同不可分割的一部分，与合同具有同等效力。</w:t>
      </w:r>
    </w:p>
    <w:p w:rsidR="003B5E64" w:rsidRPr="00D66F9B" w:rsidRDefault="003B5E64">
      <w:pPr>
        <w:spacing w:line="500" w:lineRule="exact"/>
        <w:rPr>
          <w:rFonts w:ascii="仿宋_GB2312" w:eastAsia="仿宋_GB2312" w:hAnsi="仿宋"/>
          <w:color w:val="000000" w:themeColor="text1"/>
          <w:sz w:val="28"/>
          <w:szCs w:val="28"/>
        </w:rPr>
      </w:pPr>
    </w:p>
    <w:p w:rsidR="003B5E64" w:rsidRPr="00D66F9B" w:rsidRDefault="003B5E64">
      <w:pPr>
        <w:spacing w:line="500" w:lineRule="exact"/>
        <w:rPr>
          <w:rFonts w:ascii="仿宋_GB2312" w:eastAsia="仿宋_GB2312" w:hAnsi="仿宋"/>
          <w:color w:val="000000" w:themeColor="text1"/>
          <w:sz w:val="28"/>
          <w:szCs w:val="28"/>
        </w:rPr>
      </w:pPr>
    </w:p>
    <w:p w:rsidR="003B5E64" w:rsidRPr="00D66F9B" w:rsidRDefault="00841BC6">
      <w:pPr>
        <w:spacing w:line="500" w:lineRule="exact"/>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 xml:space="preserve">                            投标人（签名）：</w:t>
      </w:r>
    </w:p>
    <w:p w:rsidR="003B5E64" w:rsidRPr="00D66F9B" w:rsidRDefault="00841BC6">
      <w:pPr>
        <w:spacing w:line="500" w:lineRule="exact"/>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 xml:space="preserve">                                           年  月  日</w:t>
      </w:r>
    </w:p>
    <w:p w:rsidR="003B5E64" w:rsidRPr="00D66F9B" w:rsidRDefault="00841BC6">
      <w:pPr>
        <w:widowControl/>
        <w:spacing w:line="500" w:lineRule="exact"/>
        <w:jc w:val="left"/>
        <w:rPr>
          <w:rFonts w:ascii="仿宋_GB2312" w:eastAsia="仿宋_GB2312" w:hAnsi="仿宋"/>
          <w:b/>
          <w:color w:val="000000" w:themeColor="text1"/>
          <w:sz w:val="28"/>
          <w:szCs w:val="28"/>
        </w:rPr>
      </w:pPr>
      <w:r w:rsidRPr="00D66F9B">
        <w:rPr>
          <w:rFonts w:ascii="仿宋_GB2312" w:eastAsia="仿宋_GB2312" w:hAnsi="仿宋" w:hint="eastAsia"/>
          <w:color w:val="000000" w:themeColor="text1"/>
          <w:sz w:val="28"/>
          <w:szCs w:val="28"/>
        </w:rPr>
        <w:br w:type="page"/>
      </w:r>
      <w:r w:rsidRPr="00D66F9B">
        <w:rPr>
          <w:rFonts w:ascii="仿宋_GB2312" w:eastAsia="仿宋_GB2312" w:hAnsi="仿宋" w:hint="eastAsia"/>
          <w:b/>
          <w:color w:val="000000" w:themeColor="text1"/>
          <w:sz w:val="28"/>
          <w:szCs w:val="28"/>
        </w:rPr>
        <w:lastRenderedPageBreak/>
        <w:t>附件2：</w:t>
      </w:r>
    </w:p>
    <w:p w:rsidR="003B5E64" w:rsidRPr="00D66F9B" w:rsidRDefault="00841BC6">
      <w:pPr>
        <w:widowControl/>
        <w:spacing w:line="500" w:lineRule="exact"/>
        <w:jc w:val="center"/>
        <w:rPr>
          <w:rFonts w:ascii="宋体" w:hAnsi="宋体" w:cs="宋体"/>
          <w:b/>
          <w:color w:val="000000" w:themeColor="text1"/>
          <w:kern w:val="0"/>
          <w:sz w:val="32"/>
          <w:szCs w:val="32"/>
        </w:rPr>
      </w:pPr>
      <w:r w:rsidRPr="00D66F9B">
        <w:rPr>
          <w:rFonts w:ascii="宋体" w:hAnsi="宋体" w:cs="宋体" w:hint="eastAsia"/>
          <w:b/>
          <w:color w:val="000000" w:themeColor="text1"/>
          <w:kern w:val="0"/>
          <w:sz w:val="32"/>
          <w:szCs w:val="32"/>
        </w:rPr>
        <w:t>新长校区浴室年承包经营报价</w:t>
      </w:r>
    </w:p>
    <w:p w:rsidR="003B5E64" w:rsidRPr="00D66F9B" w:rsidRDefault="003B5E64">
      <w:pPr>
        <w:spacing w:line="500" w:lineRule="exact"/>
        <w:jc w:val="center"/>
        <w:rPr>
          <w:rFonts w:ascii="宋体" w:hAnsi="宋体" w:cs="宋体"/>
          <w:b/>
          <w:color w:val="000000" w:themeColor="text1"/>
          <w:kern w:val="0"/>
          <w:sz w:val="32"/>
          <w:szCs w:val="32"/>
        </w:rPr>
      </w:pPr>
    </w:p>
    <w:p w:rsidR="003B5E64" w:rsidRPr="00D66F9B" w:rsidRDefault="00841BC6">
      <w:pPr>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我自愿参加招标人关于新长校区浴室承包经营投标。</w:t>
      </w:r>
      <w:r w:rsidRPr="00D66F9B">
        <w:rPr>
          <w:rFonts w:ascii="仿宋_GB2312" w:eastAsia="仿宋_GB2312" w:hAnsi="仿宋" w:cs="宋体" w:hint="eastAsia"/>
          <w:b/>
          <w:color w:val="000000" w:themeColor="text1"/>
          <w:kern w:val="0"/>
          <w:sz w:val="28"/>
          <w:szCs w:val="28"/>
        </w:rPr>
        <w:t>年承包经营报价为</w:t>
      </w:r>
      <w:r w:rsidRPr="00D66F9B">
        <w:rPr>
          <w:rFonts w:ascii="仿宋_GB2312" w:eastAsia="仿宋_GB2312" w:hAnsi="仿宋" w:cs="宋体" w:hint="eastAsia"/>
          <w:color w:val="000000" w:themeColor="text1"/>
          <w:kern w:val="0"/>
          <w:sz w:val="28"/>
          <w:szCs w:val="28"/>
        </w:rPr>
        <w:t>（人民币大写）:   元，</w:t>
      </w:r>
      <w:r w:rsidRPr="00D66F9B">
        <w:rPr>
          <w:rFonts w:ascii="仿宋_GB2312" w:eastAsia="仿宋_GB2312" w:hAnsi="仿宋" w:cs="宋体" w:hint="eastAsia"/>
          <w:b/>
          <w:color w:val="000000" w:themeColor="text1"/>
          <w:kern w:val="0"/>
          <w:sz w:val="28"/>
          <w:szCs w:val="28"/>
        </w:rPr>
        <w:t>其中：年上交学校承包金为</w:t>
      </w:r>
      <w:r w:rsidRPr="00D66F9B">
        <w:rPr>
          <w:rFonts w:ascii="仿宋_GB2312" w:eastAsia="仿宋_GB2312" w:hAnsi="仿宋" w:cs="宋体" w:hint="eastAsia"/>
          <w:color w:val="000000" w:themeColor="text1"/>
          <w:kern w:val="0"/>
          <w:sz w:val="28"/>
          <w:szCs w:val="28"/>
        </w:rPr>
        <w:t>（人民币大写）:元，</w:t>
      </w:r>
      <w:r w:rsidRPr="00D66F9B">
        <w:rPr>
          <w:rFonts w:ascii="仿宋_GB2312" w:eastAsia="仿宋_GB2312" w:hAnsi="仿宋" w:cs="宋体" w:hint="eastAsia"/>
          <w:b/>
          <w:color w:val="000000" w:themeColor="text1"/>
          <w:kern w:val="0"/>
          <w:sz w:val="28"/>
          <w:szCs w:val="28"/>
        </w:rPr>
        <w:t>本人2021年工资、绩效工资等货币性收入学校实发数(或档案数)及学校2021年承担本人社会保险金、公积金和年金总和为</w:t>
      </w:r>
      <w:r w:rsidRPr="00D66F9B">
        <w:rPr>
          <w:rFonts w:ascii="仿宋_GB2312" w:eastAsia="仿宋_GB2312" w:hAnsi="仿宋" w:cs="宋体" w:hint="eastAsia"/>
          <w:color w:val="000000" w:themeColor="text1"/>
          <w:kern w:val="0"/>
          <w:sz w:val="28"/>
          <w:szCs w:val="28"/>
        </w:rPr>
        <w:t>（人民币大写）:</w:t>
      </w:r>
      <w:r w:rsidRPr="00D66F9B">
        <w:rPr>
          <w:rFonts w:ascii="仿宋_GB2312" w:eastAsia="仿宋_GB2312" w:hAnsi="仿宋" w:cs="宋体" w:hint="eastAsia"/>
          <w:color w:val="000000" w:themeColor="text1"/>
          <w:kern w:val="0"/>
          <w:sz w:val="28"/>
          <w:szCs w:val="28"/>
          <w:u w:val="single"/>
        </w:rPr>
        <w:t xml:space="preserve">           </w:t>
      </w:r>
      <w:r w:rsidRPr="00D66F9B">
        <w:rPr>
          <w:rFonts w:ascii="仿宋_GB2312" w:eastAsia="仿宋_GB2312" w:hAnsi="仿宋" w:cs="宋体" w:hint="eastAsia"/>
          <w:color w:val="000000" w:themeColor="text1"/>
          <w:kern w:val="0"/>
          <w:sz w:val="28"/>
          <w:szCs w:val="28"/>
        </w:rPr>
        <w:t>元。</w:t>
      </w:r>
    </w:p>
    <w:p w:rsidR="003B5E64" w:rsidRPr="00D66F9B" w:rsidRDefault="00841BC6">
      <w:pPr>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特此报价。</w:t>
      </w:r>
    </w:p>
    <w:p w:rsidR="003B5E64" w:rsidRPr="00D66F9B" w:rsidRDefault="00841BC6">
      <w:pPr>
        <w:spacing w:line="500" w:lineRule="exact"/>
        <w:ind w:firstLineChars="200" w:firstLine="562"/>
        <w:rPr>
          <w:rFonts w:ascii="仿宋_GB2312" w:eastAsia="仿宋_GB2312" w:hAnsi="仿宋" w:cs="宋体"/>
          <w:color w:val="000000" w:themeColor="text1"/>
          <w:w w:val="90"/>
          <w:kern w:val="0"/>
          <w:sz w:val="28"/>
          <w:szCs w:val="28"/>
        </w:rPr>
      </w:pPr>
      <w:r w:rsidRPr="00D66F9B">
        <w:rPr>
          <w:rFonts w:ascii="仿宋_GB2312" w:eastAsia="仿宋_GB2312" w:hAnsi="仿宋" w:cs="宋体" w:hint="eastAsia"/>
          <w:b/>
          <w:color w:val="000000" w:themeColor="text1"/>
          <w:kern w:val="0"/>
          <w:sz w:val="28"/>
          <w:szCs w:val="28"/>
        </w:rPr>
        <w:t>投标报价说明：</w:t>
      </w:r>
      <w:r w:rsidRPr="00D66F9B">
        <w:rPr>
          <w:rFonts w:ascii="仿宋_GB2312" w:eastAsia="仿宋_GB2312" w:hAnsi="仿宋" w:cs="宋体" w:hint="eastAsia"/>
          <w:color w:val="000000" w:themeColor="text1"/>
          <w:kern w:val="0"/>
          <w:sz w:val="28"/>
          <w:szCs w:val="28"/>
        </w:rPr>
        <w:t>年承包经营报价=年上交学校承包金+（投标人</w:t>
      </w:r>
      <w:r w:rsidRPr="00D66F9B">
        <w:rPr>
          <w:rFonts w:ascii="仿宋_GB2312" w:eastAsia="仿宋_GB2312" w:hAnsi="仿宋" w:cs="宋体"/>
          <w:color w:val="000000" w:themeColor="text1"/>
          <w:kern w:val="0"/>
          <w:sz w:val="28"/>
          <w:szCs w:val="28"/>
        </w:rPr>
        <w:t>2021年</w:t>
      </w:r>
      <w:r w:rsidRPr="00D66F9B">
        <w:rPr>
          <w:rFonts w:ascii="仿宋_GB2312" w:eastAsia="仿宋_GB2312" w:hAnsi="仿宋" w:cs="宋体" w:hint="eastAsia"/>
          <w:b/>
          <w:color w:val="000000" w:themeColor="text1"/>
          <w:kern w:val="0"/>
          <w:sz w:val="28"/>
          <w:szCs w:val="28"/>
        </w:rPr>
        <w:t>工资、绩效工资等</w:t>
      </w:r>
      <w:r w:rsidRPr="00D66F9B">
        <w:rPr>
          <w:rFonts w:ascii="仿宋_GB2312" w:eastAsia="仿宋_GB2312" w:hAnsi="仿宋" w:cs="宋体" w:hint="eastAsia"/>
          <w:color w:val="000000" w:themeColor="text1"/>
          <w:kern w:val="0"/>
          <w:sz w:val="28"/>
          <w:szCs w:val="28"/>
        </w:rPr>
        <w:t>货币性收入学校实发数(或档案数)+学校</w:t>
      </w:r>
      <w:r w:rsidRPr="00D66F9B">
        <w:rPr>
          <w:rFonts w:ascii="仿宋_GB2312" w:eastAsia="仿宋_GB2312" w:hAnsi="仿宋" w:cs="宋体"/>
          <w:color w:val="000000" w:themeColor="text1"/>
          <w:kern w:val="0"/>
          <w:sz w:val="28"/>
          <w:szCs w:val="28"/>
        </w:rPr>
        <w:t>2021年</w:t>
      </w:r>
      <w:r w:rsidRPr="00D66F9B">
        <w:rPr>
          <w:rFonts w:ascii="仿宋_GB2312" w:eastAsia="仿宋_GB2312" w:hAnsi="仿宋" w:cs="宋体" w:hint="eastAsia"/>
          <w:color w:val="000000" w:themeColor="text1"/>
          <w:kern w:val="0"/>
          <w:sz w:val="28"/>
          <w:szCs w:val="28"/>
        </w:rPr>
        <w:t>承担投标人社会保险金、公积金和年金等）。</w:t>
      </w:r>
    </w:p>
    <w:p w:rsidR="003B5E64" w:rsidRPr="00D66F9B" w:rsidRDefault="00841BC6">
      <w:pPr>
        <w:spacing w:line="500" w:lineRule="exact"/>
        <w:ind w:firstLineChars="200" w:firstLine="562"/>
        <w:rPr>
          <w:rFonts w:ascii="仿宋_GB2312" w:eastAsia="仿宋_GB2312" w:hAnsi="仿宋" w:cs="宋体"/>
          <w:b/>
          <w:color w:val="000000" w:themeColor="text1"/>
          <w:kern w:val="0"/>
          <w:sz w:val="28"/>
          <w:szCs w:val="28"/>
        </w:rPr>
      </w:pPr>
      <w:r w:rsidRPr="00D66F9B">
        <w:rPr>
          <w:rFonts w:ascii="仿宋_GB2312" w:eastAsia="仿宋_GB2312" w:hAnsi="仿宋" w:cs="宋体" w:hint="eastAsia"/>
          <w:b/>
          <w:color w:val="000000" w:themeColor="text1"/>
          <w:kern w:val="0"/>
          <w:sz w:val="28"/>
          <w:szCs w:val="28"/>
        </w:rPr>
        <w:t>特别提醒：</w:t>
      </w:r>
    </w:p>
    <w:p w:rsidR="003B5E64" w:rsidRPr="00D66F9B" w:rsidRDefault="00841BC6">
      <w:pPr>
        <w:spacing w:line="500" w:lineRule="exact"/>
        <w:ind w:firstLineChars="200" w:firstLine="560"/>
        <w:rPr>
          <w:rFonts w:ascii="仿宋_GB2312" w:eastAsia="仿宋_GB2312" w:hAnsi="仿宋" w:cs="宋体"/>
          <w:b/>
          <w:color w:val="000000" w:themeColor="text1"/>
          <w:kern w:val="0"/>
          <w:sz w:val="28"/>
          <w:szCs w:val="28"/>
        </w:rPr>
      </w:pPr>
      <w:bookmarkStart w:id="4" w:name="_Hlk92222158"/>
      <w:r w:rsidRPr="00D66F9B">
        <w:rPr>
          <w:rFonts w:ascii="仿宋_GB2312" w:eastAsia="仿宋_GB2312" w:hAnsi="仿宋" w:cs="宋体" w:hint="eastAsia"/>
          <w:color w:val="000000" w:themeColor="text1"/>
          <w:kern w:val="0"/>
          <w:sz w:val="28"/>
          <w:szCs w:val="28"/>
        </w:rPr>
        <w:t>学校人事处于</w:t>
      </w:r>
      <w:r w:rsidRPr="00D66F9B">
        <w:rPr>
          <w:rFonts w:ascii="仿宋_GB2312" w:eastAsia="仿宋_GB2312" w:hAnsi="仿宋" w:cs="宋体"/>
          <w:color w:val="000000" w:themeColor="text1"/>
          <w:kern w:val="0"/>
          <w:sz w:val="28"/>
          <w:szCs w:val="28"/>
        </w:rPr>
        <w:t>1</w:t>
      </w:r>
      <w:r w:rsidRPr="00D66F9B">
        <w:rPr>
          <w:rFonts w:ascii="仿宋_GB2312" w:eastAsia="仿宋_GB2312" w:hAnsi="仿宋" w:cs="宋体" w:hint="eastAsia"/>
          <w:color w:val="000000" w:themeColor="text1"/>
          <w:kern w:val="0"/>
          <w:sz w:val="28"/>
          <w:szCs w:val="28"/>
        </w:rPr>
        <w:t>月17日下午2：30至下午3：30，统一为各位投标人查询投标人</w:t>
      </w:r>
      <w:r w:rsidRPr="00D66F9B">
        <w:rPr>
          <w:rFonts w:ascii="仿宋_GB2312" w:eastAsia="仿宋_GB2312" w:hAnsi="仿宋" w:cs="宋体"/>
          <w:color w:val="000000" w:themeColor="text1"/>
          <w:kern w:val="0"/>
          <w:sz w:val="28"/>
          <w:szCs w:val="28"/>
        </w:rPr>
        <w:t>2021年</w:t>
      </w:r>
      <w:r w:rsidRPr="00D66F9B">
        <w:rPr>
          <w:rFonts w:ascii="仿宋_GB2312" w:eastAsia="仿宋_GB2312" w:hAnsi="仿宋" w:cs="宋体" w:hint="eastAsia"/>
          <w:b/>
          <w:color w:val="000000" w:themeColor="text1"/>
          <w:kern w:val="0"/>
          <w:sz w:val="28"/>
          <w:szCs w:val="28"/>
        </w:rPr>
        <w:t>工资、绩效工资等</w:t>
      </w:r>
      <w:r w:rsidRPr="00D66F9B">
        <w:rPr>
          <w:rFonts w:ascii="仿宋_GB2312" w:eastAsia="仿宋_GB2312" w:hAnsi="仿宋" w:cs="宋体" w:hint="eastAsia"/>
          <w:color w:val="000000" w:themeColor="text1"/>
          <w:kern w:val="0"/>
          <w:sz w:val="28"/>
          <w:szCs w:val="28"/>
        </w:rPr>
        <w:t>货币性收入学校实发数(或档案数)及学校</w:t>
      </w:r>
      <w:r w:rsidRPr="00D66F9B">
        <w:rPr>
          <w:rFonts w:ascii="仿宋_GB2312" w:eastAsia="仿宋_GB2312" w:hAnsi="仿宋" w:cs="宋体"/>
          <w:color w:val="000000" w:themeColor="text1"/>
          <w:kern w:val="0"/>
          <w:sz w:val="28"/>
          <w:szCs w:val="28"/>
        </w:rPr>
        <w:t>2021年</w:t>
      </w:r>
      <w:r w:rsidRPr="00D66F9B">
        <w:rPr>
          <w:rFonts w:ascii="仿宋_GB2312" w:eastAsia="仿宋_GB2312" w:hAnsi="仿宋" w:cs="宋体" w:hint="eastAsia"/>
          <w:color w:val="000000" w:themeColor="text1"/>
          <w:kern w:val="0"/>
          <w:sz w:val="28"/>
          <w:szCs w:val="28"/>
        </w:rPr>
        <w:t>承担投标人社会保险金、公积金和年金总和，</w:t>
      </w:r>
      <w:r w:rsidRPr="00D66F9B">
        <w:rPr>
          <w:rFonts w:ascii="仿宋_GB2312" w:eastAsia="仿宋_GB2312" w:hAnsi="仿宋" w:cs="宋体" w:hint="eastAsia"/>
          <w:b/>
          <w:color w:val="000000" w:themeColor="text1"/>
          <w:kern w:val="0"/>
          <w:sz w:val="28"/>
          <w:szCs w:val="28"/>
        </w:rPr>
        <w:t>并出具书面证明。</w:t>
      </w:r>
    </w:p>
    <w:p w:rsidR="003B5E64" w:rsidRPr="00D66F9B" w:rsidRDefault="00841BC6">
      <w:pPr>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联系人：孙涵；联系电话：</w:t>
      </w:r>
      <w:r w:rsidRPr="00D66F9B">
        <w:rPr>
          <w:rFonts w:ascii="仿宋_GB2312" w:eastAsia="仿宋_GB2312" w:hAnsi="仿宋" w:cs="宋体"/>
          <w:color w:val="000000" w:themeColor="text1"/>
          <w:kern w:val="0"/>
          <w:sz w:val="28"/>
          <w:szCs w:val="28"/>
        </w:rPr>
        <w:t>15861985162。</w:t>
      </w:r>
    </w:p>
    <w:p w:rsidR="003B5E64" w:rsidRPr="00D66F9B" w:rsidRDefault="00841BC6">
      <w:pPr>
        <w:spacing w:line="500" w:lineRule="exact"/>
        <w:ind w:firstLineChars="200" w:firstLine="560"/>
        <w:rPr>
          <w:rFonts w:ascii="仿宋_GB2312" w:eastAsia="仿宋_GB2312" w:hAnsi="仿宋" w:cs="宋体"/>
          <w:b/>
          <w:color w:val="000000" w:themeColor="text1"/>
          <w:kern w:val="0"/>
          <w:sz w:val="28"/>
          <w:szCs w:val="28"/>
        </w:rPr>
      </w:pPr>
      <w:r w:rsidRPr="00D66F9B">
        <w:rPr>
          <w:rFonts w:ascii="仿宋_GB2312" w:eastAsia="仿宋_GB2312" w:hAnsi="仿宋" w:cs="宋体" w:hint="eastAsia"/>
          <w:color w:val="000000" w:themeColor="text1"/>
          <w:kern w:val="0"/>
          <w:sz w:val="28"/>
          <w:szCs w:val="28"/>
        </w:rPr>
        <w:t>学校财务处于</w:t>
      </w:r>
      <w:r w:rsidRPr="00D66F9B">
        <w:rPr>
          <w:rFonts w:ascii="仿宋_GB2312" w:eastAsia="仿宋_GB2312" w:hAnsi="仿宋" w:cs="宋体"/>
          <w:color w:val="000000" w:themeColor="text1"/>
          <w:kern w:val="0"/>
          <w:sz w:val="28"/>
          <w:szCs w:val="28"/>
        </w:rPr>
        <w:t>1</w:t>
      </w:r>
      <w:r w:rsidRPr="00D66F9B">
        <w:rPr>
          <w:rFonts w:ascii="仿宋_GB2312" w:eastAsia="仿宋_GB2312" w:hAnsi="仿宋" w:cs="宋体" w:hint="eastAsia"/>
          <w:color w:val="000000" w:themeColor="text1"/>
          <w:kern w:val="0"/>
          <w:sz w:val="28"/>
          <w:szCs w:val="28"/>
        </w:rPr>
        <w:t>月17日下午2：30至下午3：30，统一为各位投标人</w:t>
      </w:r>
      <w:r w:rsidRPr="00D66F9B">
        <w:rPr>
          <w:rFonts w:ascii="仿宋_GB2312" w:eastAsia="仿宋_GB2312" w:hAnsi="仿宋" w:cs="宋体" w:hint="eastAsia"/>
          <w:b/>
          <w:color w:val="000000" w:themeColor="text1"/>
          <w:kern w:val="0"/>
          <w:sz w:val="28"/>
          <w:szCs w:val="28"/>
        </w:rPr>
        <w:t>出具在学校财务处无欠款证明。</w:t>
      </w:r>
    </w:p>
    <w:p w:rsidR="003B5E64" w:rsidRPr="00D66F9B" w:rsidRDefault="00841BC6">
      <w:pPr>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联系人：李勇；联系电话：</w:t>
      </w:r>
      <w:r w:rsidRPr="00D66F9B">
        <w:rPr>
          <w:rFonts w:ascii="仿宋_GB2312" w:eastAsia="仿宋_GB2312" w:hAnsi="仿宋" w:cs="宋体"/>
          <w:color w:val="000000" w:themeColor="text1"/>
          <w:kern w:val="0"/>
          <w:sz w:val="28"/>
          <w:szCs w:val="28"/>
        </w:rPr>
        <w:t>15951557115。</w:t>
      </w:r>
    </w:p>
    <w:bookmarkEnd w:id="4"/>
    <w:p w:rsidR="003B5E64" w:rsidRPr="00D66F9B" w:rsidRDefault="003B5E64">
      <w:pPr>
        <w:spacing w:line="500" w:lineRule="exact"/>
        <w:rPr>
          <w:rFonts w:ascii="仿宋_GB2312" w:eastAsia="仿宋_GB2312"/>
          <w:color w:val="000000" w:themeColor="text1"/>
          <w:sz w:val="28"/>
          <w:szCs w:val="28"/>
        </w:rPr>
      </w:pPr>
    </w:p>
    <w:p w:rsidR="003B5E64" w:rsidRPr="00D66F9B" w:rsidRDefault="003B5E64">
      <w:pPr>
        <w:spacing w:line="500" w:lineRule="exact"/>
        <w:rPr>
          <w:rFonts w:ascii="仿宋_GB2312" w:eastAsia="仿宋_GB2312"/>
          <w:color w:val="000000" w:themeColor="text1"/>
          <w:sz w:val="28"/>
          <w:szCs w:val="28"/>
        </w:rPr>
      </w:pPr>
    </w:p>
    <w:p w:rsidR="003B5E64" w:rsidRPr="00D66F9B" w:rsidRDefault="00841BC6">
      <w:pPr>
        <w:spacing w:line="500" w:lineRule="exact"/>
        <w:ind w:leftChars="200" w:left="420" w:firstLineChars="1457" w:firstLine="4080"/>
        <w:rPr>
          <w:rFonts w:ascii="仿宋_GB2312" w:eastAsia="仿宋_GB2312"/>
          <w:color w:val="000000" w:themeColor="text1"/>
          <w:sz w:val="28"/>
          <w:szCs w:val="28"/>
        </w:rPr>
      </w:pPr>
      <w:r w:rsidRPr="00D66F9B">
        <w:rPr>
          <w:rFonts w:ascii="仿宋_GB2312" w:eastAsia="仿宋_GB2312" w:hint="eastAsia"/>
          <w:color w:val="000000" w:themeColor="text1"/>
          <w:sz w:val="28"/>
          <w:szCs w:val="28"/>
        </w:rPr>
        <w:t>投标人(签名)：</w:t>
      </w:r>
    </w:p>
    <w:p w:rsidR="003B5E64" w:rsidRPr="00D66F9B" w:rsidRDefault="00841BC6">
      <w:pPr>
        <w:spacing w:line="500" w:lineRule="exact"/>
        <w:ind w:firstLineChars="1600" w:firstLine="4480"/>
        <w:rPr>
          <w:rFonts w:ascii="仿宋_GB2312" w:eastAsia="仿宋_GB2312"/>
          <w:color w:val="000000" w:themeColor="text1"/>
          <w:sz w:val="28"/>
          <w:szCs w:val="28"/>
        </w:rPr>
      </w:pPr>
      <w:r w:rsidRPr="00D66F9B">
        <w:rPr>
          <w:rFonts w:ascii="仿宋_GB2312" w:eastAsia="仿宋_GB2312"/>
          <w:color w:val="000000" w:themeColor="text1"/>
          <w:sz w:val="28"/>
          <w:szCs w:val="28"/>
        </w:rPr>
        <w:t>2022</w:t>
      </w:r>
      <w:r w:rsidRPr="00D66F9B">
        <w:rPr>
          <w:rFonts w:ascii="仿宋_GB2312" w:eastAsia="仿宋_GB2312" w:hint="eastAsia"/>
          <w:color w:val="000000" w:themeColor="text1"/>
          <w:sz w:val="28"/>
          <w:szCs w:val="28"/>
        </w:rPr>
        <w:t>年</w:t>
      </w:r>
      <w:r w:rsidRPr="00D66F9B">
        <w:rPr>
          <w:rFonts w:ascii="仿宋_GB2312" w:eastAsia="仿宋_GB2312"/>
          <w:color w:val="000000" w:themeColor="text1"/>
          <w:sz w:val="28"/>
          <w:szCs w:val="28"/>
        </w:rPr>
        <w:t>1</w:t>
      </w:r>
      <w:r w:rsidRPr="00D66F9B">
        <w:rPr>
          <w:rFonts w:ascii="仿宋_GB2312" w:eastAsia="仿宋_GB2312" w:hint="eastAsia"/>
          <w:color w:val="000000" w:themeColor="text1"/>
          <w:sz w:val="28"/>
          <w:szCs w:val="28"/>
        </w:rPr>
        <w:t>月  日</w:t>
      </w:r>
    </w:p>
    <w:p w:rsidR="003B5E64" w:rsidRPr="00D66F9B" w:rsidRDefault="00841BC6">
      <w:pPr>
        <w:widowControl/>
        <w:spacing w:line="500" w:lineRule="exact"/>
        <w:rPr>
          <w:rFonts w:ascii="仿宋_GB2312" w:eastAsia="仿宋_GB2312"/>
          <w:b/>
          <w:color w:val="000000" w:themeColor="text1"/>
          <w:sz w:val="28"/>
          <w:szCs w:val="28"/>
        </w:rPr>
      </w:pPr>
      <w:r w:rsidRPr="00D66F9B">
        <w:rPr>
          <w:rFonts w:ascii="仿宋_GB2312" w:eastAsia="仿宋_GB2312" w:hint="eastAsia"/>
          <w:color w:val="000000" w:themeColor="text1"/>
          <w:sz w:val="28"/>
          <w:szCs w:val="28"/>
        </w:rPr>
        <w:br w:type="page"/>
      </w:r>
      <w:r w:rsidRPr="00D66F9B">
        <w:rPr>
          <w:rFonts w:ascii="仿宋_GB2312" w:eastAsia="仿宋_GB2312" w:hint="eastAsia"/>
          <w:b/>
          <w:color w:val="000000" w:themeColor="text1"/>
          <w:sz w:val="28"/>
          <w:szCs w:val="28"/>
        </w:rPr>
        <w:lastRenderedPageBreak/>
        <w:t>附件3：</w:t>
      </w:r>
    </w:p>
    <w:p w:rsidR="003B5E64" w:rsidRPr="00D66F9B" w:rsidRDefault="00841BC6">
      <w:pPr>
        <w:widowControl/>
        <w:spacing w:line="500" w:lineRule="exact"/>
        <w:jc w:val="center"/>
        <w:rPr>
          <w:rFonts w:ascii="宋体" w:hAnsi="宋体"/>
          <w:b/>
          <w:color w:val="000000" w:themeColor="text1"/>
          <w:sz w:val="32"/>
          <w:szCs w:val="32"/>
        </w:rPr>
      </w:pPr>
      <w:r w:rsidRPr="00D66F9B">
        <w:rPr>
          <w:rFonts w:ascii="宋体" w:hAnsi="宋体" w:hint="eastAsia"/>
          <w:b/>
          <w:color w:val="000000" w:themeColor="text1"/>
          <w:sz w:val="32"/>
          <w:szCs w:val="32"/>
        </w:rPr>
        <w:t>浴室承包经营合同</w:t>
      </w:r>
    </w:p>
    <w:p w:rsidR="003B5E64" w:rsidRPr="00D66F9B" w:rsidRDefault="003B5E64">
      <w:pPr>
        <w:widowControl/>
        <w:spacing w:line="500" w:lineRule="exact"/>
        <w:rPr>
          <w:rFonts w:ascii="仿宋_GB2312" w:eastAsia="仿宋_GB2312" w:hAnsi="仿宋"/>
          <w:color w:val="000000" w:themeColor="text1"/>
          <w:kern w:val="0"/>
          <w:sz w:val="28"/>
          <w:szCs w:val="28"/>
        </w:rPr>
      </w:pPr>
    </w:p>
    <w:p w:rsidR="003B5E64" w:rsidRPr="00D66F9B" w:rsidRDefault="00841BC6">
      <w:pPr>
        <w:widowControl/>
        <w:spacing w:line="500" w:lineRule="exact"/>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甲方（招标人）：盐城师范学院</w:t>
      </w:r>
    </w:p>
    <w:p w:rsidR="003B5E64" w:rsidRPr="00D66F9B" w:rsidRDefault="00841BC6">
      <w:pPr>
        <w:widowControl/>
        <w:spacing w:line="500" w:lineRule="exact"/>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乙方（投标人）：</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为更好地满足师生校内洗浴服务的需求，明确甲乙双方权利和义务，根据《中华人民共和国合同法》等法律法规，甲乙双方就盐城师范学院新长校区浴室承包经营及管理事宜，本着公平、公正、平等、自愿的原则，达成如下协议：</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一、经营方式</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甲方提供新长校区浴室给乙方经营使用，乙方在服从甲方监督、管理的前提下自主经营，自负盈亏，独立承担相应责任。</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二、经营范围、经营期限及洗浴收费办法</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1．经营范围：洗浴服务。</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2．经营期限：</w:t>
      </w:r>
      <w:r w:rsidRPr="00D66F9B">
        <w:rPr>
          <w:rFonts w:ascii="仿宋_GB2312" w:eastAsia="仿宋_GB2312" w:hAnsi="仿宋"/>
          <w:color w:val="000000" w:themeColor="text1"/>
          <w:sz w:val="28"/>
          <w:szCs w:val="28"/>
        </w:rPr>
        <w:t>2022</w:t>
      </w:r>
      <w:r w:rsidRPr="00D66F9B">
        <w:rPr>
          <w:rFonts w:ascii="仿宋_GB2312" w:eastAsia="仿宋_GB2312" w:hAnsi="仿宋" w:hint="eastAsia"/>
          <w:color w:val="000000" w:themeColor="text1"/>
          <w:sz w:val="28"/>
          <w:szCs w:val="28"/>
        </w:rPr>
        <w:t>年2月1日起至202</w:t>
      </w:r>
      <w:r w:rsidRPr="00D66F9B">
        <w:rPr>
          <w:rFonts w:ascii="仿宋_GB2312" w:eastAsia="仿宋_GB2312" w:hAnsi="仿宋"/>
          <w:color w:val="000000" w:themeColor="text1"/>
          <w:sz w:val="28"/>
          <w:szCs w:val="28"/>
        </w:rPr>
        <w:t>3</w:t>
      </w:r>
      <w:r w:rsidRPr="00D66F9B">
        <w:rPr>
          <w:rFonts w:ascii="仿宋_GB2312" w:eastAsia="仿宋_GB2312" w:hAnsi="仿宋" w:hint="eastAsia"/>
          <w:color w:val="000000" w:themeColor="text1"/>
          <w:sz w:val="28"/>
          <w:szCs w:val="28"/>
        </w:rPr>
        <w:t>年</w:t>
      </w:r>
      <w:r w:rsidRPr="00D66F9B">
        <w:rPr>
          <w:rFonts w:ascii="仿宋_GB2312" w:eastAsia="仿宋_GB2312" w:hAnsi="仿宋"/>
          <w:color w:val="000000" w:themeColor="text1"/>
          <w:sz w:val="28"/>
          <w:szCs w:val="28"/>
        </w:rPr>
        <w:t>7</w:t>
      </w:r>
      <w:r w:rsidRPr="00D66F9B">
        <w:rPr>
          <w:rFonts w:ascii="仿宋_GB2312" w:eastAsia="仿宋_GB2312" w:hAnsi="仿宋" w:hint="eastAsia"/>
          <w:color w:val="000000" w:themeColor="text1"/>
          <w:sz w:val="28"/>
          <w:szCs w:val="28"/>
        </w:rPr>
        <w:t>月</w:t>
      </w:r>
      <w:r w:rsidRPr="00D66F9B">
        <w:rPr>
          <w:rFonts w:ascii="仿宋_GB2312" w:eastAsia="仿宋_GB2312" w:hAnsi="仿宋"/>
          <w:color w:val="000000" w:themeColor="text1"/>
          <w:sz w:val="28"/>
          <w:szCs w:val="28"/>
        </w:rPr>
        <w:t>31</w:t>
      </w:r>
      <w:r w:rsidRPr="00D66F9B">
        <w:rPr>
          <w:rFonts w:ascii="仿宋_GB2312" w:eastAsia="仿宋_GB2312" w:hAnsi="仿宋" w:hint="eastAsia"/>
          <w:color w:val="000000" w:themeColor="text1"/>
          <w:sz w:val="28"/>
          <w:szCs w:val="28"/>
        </w:rPr>
        <w:t>日止。</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3．师生洗浴收费办法（含单价和水量）：插卡</w:t>
      </w:r>
      <w:proofErr w:type="gramStart"/>
      <w:r w:rsidRPr="00D66F9B">
        <w:rPr>
          <w:rFonts w:ascii="仿宋_GB2312" w:eastAsia="仿宋_GB2312" w:hAnsi="仿宋" w:hint="eastAsia"/>
          <w:color w:val="000000" w:themeColor="text1"/>
          <w:sz w:val="28"/>
          <w:szCs w:val="28"/>
        </w:rPr>
        <w:t>洗浴每</w:t>
      </w:r>
      <w:proofErr w:type="gramEnd"/>
      <w:r w:rsidRPr="00D66F9B">
        <w:rPr>
          <w:rFonts w:ascii="仿宋_GB2312" w:eastAsia="仿宋_GB2312" w:hAnsi="仿宋" w:hint="eastAsia"/>
          <w:color w:val="000000" w:themeColor="text1"/>
          <w:sz w:val="28"/>
          <w:szCs w:val="28"/>
        </w:rPr>
        <w:t>两秒钟扣0.012元，水流量每8分钟不低于96升；非刷卡洗浴，浴票价格不得高于3.00元/人次。</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三、承包金缴纳及支付方式</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乙方向甲方缴纳年承包金万元（￥万元），分别于每年月日前，月日前将承包金以转账方式分两次交纳至学校财务处，每次交纳年承包金的50%。</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四、乙方履约保证金数额、使用和退还办法</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1．乙方必须在签订合同之日向甲方缴纳履约保证金伍万元整（￥50000元）。</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2．乙方在经营过程中出现违约行为或者因为乙方责任给甲方带来经济损失，甲方有权在乙方履约保证金中直接扣收。</w:t>
      </w:r>
      <w:proofErr w:type="gramStart"/>
      <w:r w:rsidRPr="00D66F9B">
        <w:rPr>
          <w:rFonts w:ascii="仿宋_GB2312" w:eastAsia="仿宋_GB2312" w:hAnsi="仿宋" w:hint="eastAsia"/>
          <w:color w:val="000000" w:themeColor="text1"/>
          <w:sz w:val="28"/>
          <w:szCs w:val="28"/>
        </w:rPr>
        <w:t>因扣收导致</w:t>
      </w:r>
      <w:proofErr w:type="gramEnd"/>
      <w:r w:rsidRPr="00D66F9B">
        <w:rPr>
          <w:rFonts w:ascii="仿宋_GB2312" w:eastAsia="仿宋_GB2312" w:hAnsi="仿宋" w:hint="eastAsia"/>
          <w:color w:val="000000" w:themeColor="text1"/>
          <w:sz w:val="28"/>
          <w:szCs w:val="28"/>
        </w:rPr>
        <w:t>履</w:t>
      </w:r>
      <w:r w:rsidRPr="00D66F9B">
        <w:rPr>
          <w:rFonts w:ascii="仿宋_GB2312" w:eastAsia="仿宋_GB2312" w:hAnsi="仿宋" w:hint="eastAsia"/>
          <w:color w:val="000000" w:themeColor="text1"/>
          <w:sz w:val="28"/>
          <w:szCs w:val="28"/>
        </w:rPr>
        <w:lastRenderedPageBreak/>
        <w:t>约保证金不足部分，乙方必须在10日内补足。否则，甲方有权从乙方营业款中直接扣收补足。</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3．合同期满，清算完毕后30日内，甲方向乙方退还应扣款项后的履约保证金余款，不支付利息。</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五、为保证浴室持续维持在较好的条件状况下运行，乙方每年可向甲方申请添置浴室经营的有关设备（指单品种单价在500元（含）以上的设备，不包括现有设备设施维护维修项目（包括维修材料）），设备添置总额不高于乙方年上交甲方承包金的</w:t>
      </w:r>
      <w:r w:rsidRPr="00D66F9B">
        <w:rPr>
          <w:rFonts w:ascii="仿宋_GB2312" w:eastAsia="仿宋_GB2312" w:hAnsi="仿宋"/>
          <w:b/>
          <w:color w:val="000000" w:themeColor="text1"/>
          <w:sz w:val="28"/>
          <w:szCs w:val="28"/>
        </w:rPr>
        <w:t>2</w:t>
      </w:r>
      <w:r w:rsidRPr="00D66F9B">
        <w:rPr>
          <w:rFonts w:ascii="仿宋_GB2312" w:eastAsia="仿宋_GB2312" w:hAnsi="仿宋" w:hint="eastAsia"/>
          <w:b/>
          <w:color w:val="000000" w:themeColor="text1"/>
          <w:sz w:val="28"/>
          <w:szCs w:val="28"/>
        </w:rPr>
        <w:t>0%。是否添置由甲方单方面决定，乙方无权干涉。设备添置由甲方按学校规章制度要求办理。</w:t>
      </w:r>
    </w:p>
    <w:p w:rsidR="003B5E64" w:rsidRPr="00D66F9B" w:rsidRDefault="00841BC6">
      <w:pPr>
        <w:spacing w:line="520" w:lineRule="exact"/>
        <w:ind w:firstLineChars="196" w:firstLine="551"/>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甲乙双方签订合同30日内，乙方可将排查出的涉及浴区吊顶、淋浴位分隔、地面、浴池、排风、吹风机区域、水路、电路等安全隐患事项提请甲方维修，甲方经过实地察看并审批同意后安排经费维修。超过30日申报的维修项目，由乙方自行处理，并承担所有维修费用。</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六、甲方的权利和义务</w:t>
      </w:r>
    </w:p>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1．甲方有权管理、检查和监督乙方的经营行为，有权对乙方存在的经营问题提出强制性整改要求。</w:t>
      </w:r>
    </w:p>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2．甲方</w:t>
      </w:r>
      <w:r w:rsidRPr="00D66F9B">
        <w:rPr>
          <w:rFonts w:ascii="仿宋_GB2312" w:eastAsia="仿宋_GB2312" w:hAnsi="仿宋" w:hint="eastAsia"/>
          <w:color w:val="000000" w:themeColor="text1"/>
          <w:sz w:val="28"/>
          <w:szCs w:val="28"/>
        </w:rPr>
        <w:t>不承诺维护学校市场义务，</w:t>
      </w:r>
      <w:r w:rsidRPr="00D66F9B">
        <w:rPr>
          <w:rFonts w:ascii="仿宋_GB2312" w:eastAsia="仿宋_GB2312" w:hAnsi="仿宋" w:hint="eastAsia"/>
          <w:color w:val="000000" w:themeColor="text1"/>
          <w:kern w:val="0"/>
          <w:sz w:val="28"/>
          <w:szCs w:val="28"/>
        </w:rPr>
        <w:t>不承担校内外市场变化给乙方经营造成的所有影响。</w:t>
      </w:r>
    </w:p>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3．甲方装表计量乙方水电气使用量，</w:t>
      </w:r>
      <w:proofErr w:type="gramStart"/>
      <w:r w:rsidRPr="00D66F9B">
        <w:rPr>
          <w:rFonts w:ascii="仿宋_GB2312" w:eastAsia="仿宋_GB2312" w:hAnsi="仿宋" w:hint="eastAsia"/>
          <w:color w:val="000000" w:themeColor="text1"/>
          <w:kern w:val="0"/>
          <w:sz w:val="28"/>
          <w:szCs w:val="28"/>
        </w:rPr>
        <w:t>并按水电气</w:t>
      </w:r>
      <w:proofErr w:type="gramEnd"/>
      <w:r w:rsidRPr="00D66F9B">
        <w:rPr>
          <w:rFonts w:ascii="仿宋_GB2312" w:eastAsia="仿宋_GB2312" w:hAnsi="仿宋" w:hint="eastAsia"/>
          <w:color w:val="000000" w:themeColor="text1"/>
          <w:kern w:val="0"/>
          <w:sz w:val="28"/>
          <w:szCs w:val="28"/>
        </w:rPr>
        <w:t>公司规定价格收取水电气费用。</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4．在合同经营期内，</w:t>
      </w:r>
      <w:r w:rsidRPr="00D66F9B">
        <w:rPr>
          <w:rFonts w:ascii="仿宋_GB2312" w:eastAsia="仿宋_GB2312" w:hAnsi="仿宋" w:cs="宋体" w:hint="eastAsia"/>
          <w:b/>
          <w:color w:val="000000" w:themeColor="text1"/>
          <w:kern w:val="0"/>
          <w:sz w:val="28"/>
          <w:szCs w:val="28"/>
        </w:rPr>
        <w:t>甲方不发放乙方工资和绩效工资等其他所有货币方式收入。甲方代乙方缴纳的各类社会保险金、公积金和年金（包括应由乙方个人承担的部分和应由学校承担的部分），由甲方于每年7月初和12月初直接从乙方营业额扣收。</w:t>
      </w:r>
      <w:r w:rsidRPr="00D66F9B">
        <w:rPr>
          <w:rFonts w:ascii="仿宋_GB2312" w:eastAsia="仿宋_GB2312" w:hAnsi="仿宋" w:cs="宋体" w:hint="eastAsia"/>
          <w:color w:val="000000" w:themeColor="text1"/>
          <w:kern w:val="0"/>
          <w:sz w:val="28"/>
          <w:szCs w:val="28"/>
        </w:rPr>
        <w:t>合同经营期满后，如乙方未取得下一轮承包权，由后勤另行安排工作岗位，但不保证原来工作岗位。</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lastRenderedPageBreak/>
        <w:t>5．校园</w:t>
      </w:r>
      <w:proofErr w:type="gramStart"/>
      <w:r w:rsidRPr="00D66F9B">
        <w:rPr>
          <w:rFonts w:ascii="仿宋_GB2312" w:eastAsia="仿宋_GB2312" w:hAnsi="仿宋" w:hint="eastAsia"/>
          <w:color w:val="000000" w:themeColor="text1"/>
          <w:sz w:val="28"/>
          <w:szCs w:val="28"/>
        </w:rPr>
        <w:t>一</w:t>
      </w:r>
      <w:proofErr w:type="gramEnd"/>
      <w:r w:rsidRPr="00D66F9B">
        <w:rPr>
          <w:rFonts w:ascii="仿宋_GB2312" w:eastAsia="仿宋_GB2312" w:hAnsi="仿宋" w:hint="eastAsia"/>
          <w:color w:val="000000" w:themeColor="text1"/>
          <w:sz w:val="28"/>
          <w:szCs w:val="28"/>
        </w:rPr>
        <w:t>卡通终端机（POS）由甲方提供并负责维护。</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6．师生洗浴实际刷卡消费金额，经双方核实无误并扣收按合同规定应由乙方承担的费用后，每月结算一次，以转账的方式付给乙方。甲方不承担乙方任何税金。</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7．甲方承担因房屋结构、屋面漏水等方面的维修，其他维修由乙方自行承担。</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8．由于供电、供水部门或不可抗力等原因造成的停电、停水等情况，甲方不承担任何责任。</w:t>
      </w:r>
    </w:p>
    <w:p w:rsidR="003B5E64" w:rsidRPr="00D66F9B" w:rsidRDefault="00841BC6">
      <w:pPr>
        <w:spacing w:line="500" w:lineRule="exact"/>
        <w:ind w:firstLineChars="200" w:firstLine="562"/>
        <w:rPr>
          <w:rFonts w:ascii="仿宋_GB2312" w:eastAsia="仿宋_GB2312" w:hAnsi="仿宋"/>
          <w:color w:val="000000" w:themeColor="text1"/>
          <w:kern w:val="0"/>
          <w:sz w:val="28"/>
          <w:szCs w:val="28"/>
        </w:rPr>
      </w:pPr>
      <w:r w:rsidRPr="00D66F9B">
        <w:rPr>
          <w:rFonts w:ascii="仿宋_GB2312" w:eastAsia="仿宋_GB2312" w:hAnsi="仿宋" w:hint="eastAsia"/>
          <w:b/>
          <w:color w:val="000000" w:themeColor="text1"/>
          <w:kern w:val="0"/>
          <w:sz w:val="28"/>
          <w:szCs w:val="28"/>
        </w:rPr>
        <w:t>9．</w:t>
      </w:r>
      <w:r w:rsidRPr="00D66F9B">
        <w:rPr>
          <w:rFonts w:ascii="仿宋_GB2312" w:eastAsia="仿宋_GB2312" w:hAnsi="仿宋" w:hint="eastAsia"/>
          <w:color w:val="000000" w:themeColor="text1"/>
          <w:kern w:val="0"/>
          <w:sz w:val="28"/>
          <w:szCs w:val="28"/>
        </w:rPr>
        <w:t>甲方有权随时对乙方经营服务情况进行检查考核，师生就浴满意率须达到82%及以上。师生就浴满意率每下降1个百分点，在履约保证金中扣收200元，师生就浴满意率超过85%，每上升1个百分点，奖励100元。</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七、乙方的权利和义务</w:t>
      </w:r>
    </w:p>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1．乙</w:t>
      </w:r>
      <w:r w:rsidRPr="00D66F9B">
        <w:rPr>
          <w:rFonts w:ascii="仿宋_GB2312" w:eastAsia="仿宋_GB2312" w:hAnsi="仿宋" w:cs="宋体" w:hint="eastAsia"/>
          <w:color w:val="000000" w:themeColor="text1"/>
          <w:kern w:val="0"/>
          <w:sz w:val="28"/>
          <w:szCs w:val="28"/>
        </w:rPr>
        <w:t>方与甲方签订合同后，乙方即为新长校区浴室承包经营负责人，对该浴室的安全、生产</w:t>
      </w:r>
      <w:r w:rsidRPr="00D66F9B">
        <w:rPr>
          <w:rFonts w:ascii="仿宋_GB2312" w:eastAsia="仿宋_GB2312" w:hAnsi="仿宋" w:hint="eastAsia"/>
          <w:color w:val="000000" w:themeColor="text1"/>
          <w:kern w:val="0"/>
          <w:sz w:val="28"/>
          <w:szCs w:val="28"/>
        </w:rPr>
        <w:t>、经营及服务负全面责任。</w:t>
      </w:r>
    </w:p>
    <w:p w:rsidR="003B5E64" w:rsidRPr="00D66F9B" w:rsidRDefault="00841BC6">
      <w:pPr>
        <w:widowControl/>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2．乙方在经营合同期内，可参加学校及集团的评优评奖、职称评审及考工定级。乙方可享受后勤系统职工的同等实物福利待遇。</w:t>
      </w:r>
    </w:p>
    <w:p w:rsidR="003B5E64" w:rsidRPr="00D66F9B" w:rsidRDefault="00841BC6">
      <w:pPr>
        <w:widowControl/>
        <w:spacing w:line="500" w:lineRule="exact"/>
        <w:ind w:firstLineChars="200" w:firstLine="560"/>
        <w:jc w:val="left"/>
        <w:rPr>
          <w:rFonts w:ascii="仿宋_GB2312" w:eastAsia="仿宋_GB2312" w:hAnsi="仿宋"/>
          <w:color w:val="000000" w:themeColor="text1"/>
          <w:sz w:val="28"/>
          <w:szCs w:val="28"/>
        </w:rPr>
      </w:pPr>
      <w:r w:rsidRPr="00D66F9B">
        <w:rPr>
          <w:rFonts w:ascii="仿宋_GB2312" w:eastAsia="仿宋_GB2312" w:hAnsi="仿宋" w:hint="eastAsia"/>
          <w:color w:val="000000" w:themeColor="text1"/>
          <w:kern w:val="0"/>
          <w:sz w:val="28"/>
          <w:szCs w:val="28"/>
        </w:rPr>
        <w:t>3．</w:t>
      </w:r>
      <w:r w:rsidRPr="00D66F9B">
        <w:rPr>
          <w:rFonts w:ascii="仿宋_GB2312" w:eastAsia="仿宋_GB2312" w:hAnsi="仿宋" w:hint="eastAsia"/>
          <w:color w:val="000000" w:themeColor="text1"/>
          <w:sz w:val="28"/>
          <w:szCs w:val="28"/>
        </w:rPr>
        <w:t>由质检、卫生、防疫、工商、税务、环保、环卫、城建、公安、消防、安全等政府部门向乙方收取的费用（含罚款）均由乙方自行承担。</w:t>
      </w:r>
    </w:p>
    <w:p w:rsidR="003B5E64" w:rsidRPr="00D66F9B" w:rsidRDefault="00841BC6">
      <w:pPr>
        <w:widowControl/>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kern w:val="0"/>
          <w:sz w:val="28"/>
          <w:szCs w:val="28"/>
        </w:rPr>
        <w:t>4．乙方不得以甲方名义招聘员工，所聘员工与甲方无关，自行为所聘员缴纳社会保险、发放工资和福利，承担员工体检费、劳保费及劳动争议等费用，承担由此产生的所有法律责任。</w:t>
      </w:r>
    </w:p>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5．乙方未经</w:t>
      </w:r>
      <w:r w:rsidRPr="00D66F9B">
        <w:rPr>
          <w:rFonts w:ascii="仿宋_GB2312" w:eastAsia="仿宋_GB2312" w:hAnsi="仿宋" w:hint="eastAsia"/>
          <w:color w:val="000000" w:themeColor="text1"/>
          <w:sz w:val="28"/>
          <w:szCs w:val="28"/>
        </w:rPr>
        <w:t>批准不得改变现有浴室房屋结构、室内管线及电气路，不得私接水电气，不得使用超范围大功率电器，</w:t>
      </w:r>
      <w:r w:rsidRPr="00D66F9B">
        <w:rPr>
          <w:rFonts w:ascii="仿宋_GB2312" w:eastAsia="仿宋_GB2312" w:hAnsi="仿宋" w:hint="eastAsia"/>
          <w:color w:val="000000" w:themeColor="text1"/>
          <w:kern w:val="0"/>
          <w:sz w:val="28"/>
          <w:szCs w:val="28"/>
        </w:rPr>
        <w:t>乙方不得在浴室内烧饭、炒菜及住宿，发现一次在履约保证金中扣收1000元，并要</w:t>
      </w:r>
      <w:r w:rsidRPr="00D66F9B">
        <w:rPr>
          <w:rFonts w:ascii="仿宋_GB2312" w:eastAsia="仿宋_GB2312" w:hAnsi="仿宋" w:hint="eastAsia"/>
          <w:color w:val="000000" w:themeColor="text1"/>
          <w:kern w:val="0"/>
          <w:sz w:val="28"/>
          <w:szCs w:val="28"/>
        </w:rPr>
        <w:lastRenderedPageBreak/>
        <w:t>求乙方立即整改，由此产生的责</w:t>
      </w:r>
      <w:r w:rsidRPr="00D66F9B">
        <w:rPr>
          <w:rFonts w:ascii="仿宋_GB2312" w:eastAsia="仿宋_GB2312" w:hAnsi="仿宋" w:hint="eastAsia"/>
          <w:color w:val="000000" w:themeColor="text1"/>
          <w:sz w:val="28"/>
          <w:szCs w:val="28"/>
        </w:rPr>
        <w:t>任事故由乙方单方面承担，否则甲方有权单方面解除合同，并责成乙方恢复原状并负赔偿责任。</w:t>
      </w:r>
    </w:p>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6．乙方必须严格遵守国家法律法规、学校及集团和饮服中心的各项规章制度，接受甲方管理与监督检查，对甲方提出的整改措施必须无条件接受。</w:t>
      </w:r>
    </w:p>
    <w:p w:rsidR="003B5E64" w:rsidRPr="00D66F9B" w:rsidRDefault="00841BC6">
      <w:pPr>
        <w:widowControl/>
        <w:tabs>
          <w:tab w:val="left" w:pos="3270"/>
        </w:tabs>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cs="宋体" w:hint="eastAsia"/>
          <w:color w:val="000000" w:themeColor="text1"/>
          <w:kern w:val="0"/>
          <w:sz w:val="28"/>
          <w:szCs w:val="28"/>
        </w:rPr>
        <w:t>7．乙方在合同期内，不得转让、转包、转租、分包、分租经营场所，否则甲方有权单方终止合同，不退还其履约保证金；</w:t>
      </w:r>
      <w:r w:rsidRPr="00D66F9B">
        <w:rPr>
          <w:rFonts w:ascii="仿宋_GB2312" w:eastAsia="仿宋_GB2312" w:hAnsi="仿宋" w:hint="eastAsia"/>
          <w:color w:val="000000" w:themeColor="text1"/>
          <w:kern w:val="0"/>
          <w:sz w:val="28"/>
          <w:szCs w:val="28"/>
        </w:rPr>
        <w:t>同时甲方有权对乙方</w:t>
      </w:r>
      <w:proofErr w:type="gramStart"/>
      <w:r w:rsidRPr="00D66F9B">
        <w:rPr>
          <w:rFonts w:ascii="仿宋_GB2312" w:eastAsia="仿宋_GB2312" w:hAnsi="仿宋" w:hint="eastAsia"/>
          <w:color w:val="000000" w:themeColor="text1"/>
          <w:kern w:val="0"/>
          <w:sz w:val="28"/>
          <w:szCs w:val="28"/>
        </w:rPr>
        <w:t>作出</w:t>
      </w:r>
      <w:proofErr w:type="gramEnd"/>
      <w:r w:rsidRPr="00D66F9B">
        <w:rPr>
          <w:rFonts w:ascii="仿宋_GB2312" w:eastAsia="仿宋_GB2312" w:hAnsi="仿宋" w:hint="eastAsia"/>
          <w:color w:val="000000" w:themeColor="text1"/>
          <w:kern w:val="0"/>
          <w:sz w:val="28"/>
          <w:szCs w:val="28"/>
        </w:rPr>
        <w:t>的“停薪留职”处理。</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hint="eastAsia"/>
          <w:color w:val="000000" w:themeColor="text1"/>
          <w:kern w:val="0"/>
          <w:sz w:val="28"/>
          <w:szCs w:val="28"/>
        </w:rPr>
        <w:t>8．</w:t>
      </w:r>
      <w:r w:rsidRPr="00D66F9B">
        <w:rPr>
          <w:rFonts w:ascii="仿宋_GB2312" w:eastAsia="仿宋_GB2312" w:hAnsi="仿宋" w:cs="宋体" w:hint="eastAsia"/>
          <w:color w:val="000000" w:themeColor="text1"/>
          <w:kern w:val="0"/>
          <w:sz w:val="28"/>
          <w:szCs w:val="28"/>
        </w:rPr>
        <w:t>乙方应保护好经营场所房屋及设备设施等资产，如造成损坏，乙方应按市场价赔偿。</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9.乙方在学校现有设施基础上，必须配齐消毒等浴室必备卫生设施，如卫生要求不达标，乙方必须立即整改，并承担由此产生的一切责任。</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10．乙方必须确保锅炉安全运行及维护工作，各项锅炉运行记录材料齐全，操作规程、运行制度上墙。严格遵守锅炉交接班制度、上下班制度、操作制度。做好水处理及化验工作，保证锅炉年检工作顺利通过。司炉工做到</w:t>
      </w:r>
      <w:proofErr w:type="gramStart"/>
      <w:r w:rsidRPr="00D66F9B">
        <w:rPr>
          <w:rFonts w:ascii="仿宋_GB2312" w:eastAsia="仿宋_GB2312" w:hAnsi="仿宋" w:hint="eastAsia"/>
          <w:color w:val="000000" w:themeColor="text1"/>
          <w:sz w:val="28"/>
          <w:szCs w:val="28"/>
        </w:rPr>
        <w:t>持操作</w:t>
      </w:r>
      <w:proofErr w:type="gramEnd"/>
      <w:r w:rsidRPr="00D66F9B">
        <w:rPr>
          <w:rFonts w:ascii="仿宋_GB2312" w:eastAsia="仿宋_GB2312" w:hAnsi="仿宋" w:hint="eastAsia"/>
          <w:color w:val="000000" w:themeColor="text1"/>
          <w:sz w:val="28"/>
          <w:szCs w:val="28"/>
        </w:rPr>
        <w:t>证上岗，工作服务人员持有效健康证上岗。</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11．</w:t>
      </w:r>
      <w:r w:rsidRPr="00D66F9B">
        <w:rPr>
          <w:rFonts w:ascii="仿宋_GB2312" w:eastAsia="仿宋_GB2312" w:hAnsi="仿宋" w:hint="eastAsia"/>
          <w:color w:val="000000" w:themeColor="text1"/>
          <w:kern w:val="0"/>
          <w:sz w:val="28"/>
          <w:szCs w:val="28"/>
        </w:rPr>
        <w:t>乙方必须</w:t>
      </w:r>
      <w:r w:rsidRPr="00D66F9B">
        <w:rPr>
          <w:rFonts w:ascii="仿宋_GB2312" w:eastAsia="仿宋_GB2312" w:hAnsi="仿宋" w:hint="eastAsia"/>
          <w:color w:val="000000" w:themeColor="text1"/>
          <w:sz w:val="28"/>
          <w:szCs w:val="28"/>
        </w:rPr>
        <w:t>提高服务意识，保证服务质量，</w:t>
      </w:r>
      <w:r w:rsidRPr="00D66F9B">
        <w:rPr>
          <w:rFonts w:ascii="仿宋_GB2312" w:eastAsia="仿宋_GB2312" w:hAnsi="仿宋" w:hint="eastAsia"/>
          <w:color w:val="000000" w:themeColor="text1"/>
          <w:kern w:val="0"/>
          <w:sz w:val="28"/>
          <w:szCs w:val="28"/>
        </w:rPr>
        <w:t>保证师生在校期间浴室每天开放。</w:t>
      </w:r>
      <w:r w:rsidRPr="00D66F9B">
        <w:rPr>
          <w:rFonts w:ascii="仿宋_GB2312" w:eastAsia="仿宋_GB2312" w:hAnsi="仿宋" w:hint="eastAsia"/>
          <w:color w:val="000000" w:themeColor="text1"/>
          <w:sz w:val="28"/>
          <w:szCs w:val="28"/>
        </w:rPr>
        <w:t>服务文明礼貌，环境卫生整洁，浴池要做好每日清洗，浴池及所用浴具正常定期消毒，符合卫生要求。如因卫生问题被通报批评或媒体曝光一次，甲方在乙方履约保证金中扣收500元。甲方及有关政府部门检查发现存在的卫生问题，乙方应立即整改。</w:t>
      </w:r>
    </w:p>
    <w:p w:rsidR="003B5E64" w:rsidRPr="00D66F9B" w:rsidRDefault="00841BC6">
      <w:pPr>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sz w:val="28"/>
          <w:szCs w:val="28"/>
        </w:rPr>
        <w:t>12．</w:t>
      </w:r>
      <w:r w:rsidRPr="00D66F9B">
        <w:rPr>
          <w:rFonts w:ascii="仿宋_GB2312" w:eastAsia="仿宋_GB2312" w:hAnsi="仿宋" w:hint="eastAsia"/>
          <w:color w:val="000000" w:themeColor="text1"/>
          <w:kern w:val="0"/>
          <w:sz w:val="28"/>
          <w:szCs w:val="28"/>
        </w:rPr>
        <w:t>浴室正常开放时间为中午12：00至晚上10：30止。遇寒、暑假及学校重大活动、节假日等期间必须无条件服从甲方的临时性安排，保证师生生活需求。</w:t>
      </w:r>
    </w:p>
    <w:p w:rsidR="003B5E64" w:rsidRPr="00D66F9B" w:rsidRDefault="00841BC6">
      <w:pPr>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水温控制在39℃-42℃之间；更衣室温度冬天保持在16-18度之间，夏天保持在24-26度之间。</w:t>
      </w:r>
    </w:p>
    <w:p w:rsidR="003B5E64" w:rsidRPr="00D66F9B" w:rsidRDefault="00841BC6">
      <w:pPr>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lastRenderedPageBreak/>
        <w:t>学校检查或收到投诉，乙方未能执行本款规定的任意一项，发现一次，甲方在乙方履约保证金中扣收300元。</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kern w:val="0"/>
          <w:sz w:val="28"/>
          <w:szCs w:val="28"/>
        </w:rPr>
        <w:t>13.未经学校许可，经营负责人不得随意调整洗浴收费价格。如发现私自调整洗浴收费价格，发现一次</w:t>
      </w:r>
      <w:bookmarkStart w:id="5" w:name="_Hlk92221870"/>
      <w:r w:rsidRPr="00D66F9B">
        <w:rPr>
          <w:rFonts w:ascii="仿宋_GB2312" w:eastAsia="仿宋_GB2312" w:hAnsi="仿宋" w:hint="eastAsia"/>
          <w:color w:val="000000" w:themeColor="text1"/>
          <w:kern w:val="0"/>
          <w:sz w:val="28"/>
          <w:szCs w:val="28"/>
        </w:rPr>
        <w:t>甲方在乙方</w:t>
      </w:r>
      <w:r w:rsidRPr="00D66F9B">
        <w:rPr>
          <w:rFonts w:ascii="仿宋_GB2312" w:eastAsia="仿宋_GB2312" w:hAnsi="仿宋" w:hint="eastAsia"/>
          <w:color w:val="000000" w:themeColor="text1"/>
          <w:sz w:val="28"/>
          <w:szCs w:val="28"/>
        </w:rPr>
        <w:t>履约保证金中扣收500元。</w:t>
      </w:r>
    </w:p>
    <w:bookmarkEnd w:id="5"/>
    <w:p w:rsidR="003B5E64" w:rsidRPr="00D66F9B" w:rsidRDefault="00841BC6">
      <w:pPr>
        <w:widowControl/>
        <w:spacing w:line="500" w:lineRule="exact"/>
        <w:ind w:firstLineChars="200" w:firstLine="560"/>
        <w:rPr>
          <w:rFonts w:ascii="仿宋_GB2312" w:eastAsia="仿宋_GB2312" w:hAnsi="仿宋"/>
          <w:color w:val="000000" w:themeColor="text1"/>
          <w:kern w:val="0"/>
          <w:sz w:val="28"/>
          <w:szCs w:val="28"/>
        </w:rPr>
      </w:pPr>
      <w:r w:rsidRPr="00D66F9B">
        <w:rPr>
          <w:rFonts w:ascii="仿宋_GB2312" w:eastAsia="仿宋_GB2312" w:hAnsi="仿宋" w:hint="eastAsia"/>
          <w:color w:val="000000" w:themeColor="text1"/>
          <w:kern w:val="0"/>
          <w:sz w:val="28"/>
          <w:szCs w:val="28"/>
        </w:rPr>
        <w:t>14</w:t>
      </w:r>
      <w:r w:rsidRPr="00D66F9B">
        <w:rPr>
          <w:rFonts w:ascii="仿宋_GB2312" w:eastAsia="仿宋_GB2312" w:hAnsi="仿宋" w:hint="eastAsia"/>
          <w:color w:val="000000" w:themeColor="text1"/>
          <w:sz w:val="28"/>
          <w:szCs w:val="28"/>
        </w:rPr>
        <w:t>．</w:t>
      </w:r>
      <w:r w:rsidRPr="00D66F9B">
        <w:rPr>
          <w:rFonts w:ascii="仿宋_GB2312" w:eastAsia="仿宋_GB2312" w:hAnsi="仿宋" w:hint="eastAsia"/>
          <w:color w:val="000000" w:themeColor="text1"/>
          <w:kern w:val="0"/>
          <w:sz w:val="28"/>
          <w:szCs w:val="28"/>
        </w:rPr>
        <w:t>乙方必须</w:t>
      </w:r>
      <w:r w:rsidRPr="00D66F9B">
        <w:rPr>
          <w:rFonts w:ascii="仿宋_GB2312" w:eastAsia="仿宋_GB2312" w:hAnsi="仿宋" w:hint="eastAsia"/>
          <w:color w:val="000000" w:themeColor="text1"/>
          <w:sz w:val="28"/>
          <w:szCs w:val="28"/>
        </w:rPr>
        <w:t>认真做好浴室经营的各项服务工作，</w:t>
      </w:r>
      <w:r w:rsidRPr="00D66F9B">
        <w:rPr>
          <w:rFonts w:ascii="仿宋_GB2312" w:eastAsia="仿宋_GB2312" w:hAnsi="仿宋" w:hint="eastAsia"/>
          <w:color w:val="000000" w:themeColor="text1"/>
          <w:kern w:val="0"/>
          <w:sz w:val="28"/>
          <w:szCs w:val="28"/>
        </w:rPr>
        <w:t>在为广大师生服务过程中，要态度热情，服务周到，不得与服务对象发生冲突，否则一切后果由乙方承担；</w:t>
      </w:r>
      <w:r w:rsidRPr="00D66F9B">
        <w:rPr>
          <w:rFonts w:ascii="仿宋_GB2312" w:eastAsia="仿宋_GB2312" w:hAnsi="仿宋" w:hint="eastAsia"/>
          <w:color w:val="000000" w:themeColor="text1"/>
          <w:sz w:val="28"/>
          <w:szCs w:val="28"/>
        </w:rPr>
        <w:t>乙方必须在男女浴室设专职安全员，负责浴室安全管理，劝说学生贵重物品交柜台保管，引导学生及时锁好衣物柜，制止可疑人员的一切违法行为，确保学生在浴室就浴期间人身安全和物品安全。</w:t>
      </w:r>
    </w:p>
    <w:p w:rsidR="003B5E64" w:rsidRPr="00D66F9B" w:rsidRDefault="00841BC6">
      <w:pPr>
        <w:spacing w:line="500" w:lineRule="exact"/>
        <w:ind w:firstLineChars="200" w:firstLine="562"/>
        <w:rPr>
          <w:rFonts w:ascii="仿宋_GB2312" w:eastAsia="仿宋_GB2312" w:hAnsi="仿宋"/>
          <w:b/>
          <w:color w:val="000000" w:themeColor="text1"/>
          <w:sz w:val="28"/>
          <w:szCs w:val="28"/>
        </w:rPr>
      </w:pPr>
      <w:r w:rsidRPr="00D66F9B">
        <w:rPr>
          <w:rFonts w:ascii="仿宋_GB2312" w:eastAsia="仿宋_GB2312" w:hAnsi="仿宋" w:hint="eastAsia"/>
          <w:b/>
          <w:color w:val="000000" w:themeColor="text1"/>
          <w:sz w:val="28"/>
          <w:szCs w:val="28"/>
        </w:rPr>
        <w:t>八、相关责任</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1．乙方违反合同规定的，甲方有权单方解除合同，所造成的损失由乙方自行负责。</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2．在合同有效期内，乙方单方面终止或解除承租合同的，其所交的履约保证金不予退还，所有损失由乙方承担。</w:t>
      </w:r>
    </w:p>
    <w:p w:rsidR="003B5E64" w:rsidRPr="00D66F9B" w:rsidRDefault="00841BC6">
      <w:pPr>
        <w:widowControl/>
        <w:tabs>
          <w:tab w:val="left" w:pos="3270"/>
        </w:tabs>
        <w:spacing w:line="500" w:lineRule="exact"/>
        <w:ind w:firstLineChars="200" w:firstLine="560"/>
        <w:rPr>
          <w:rFonts w:ascii="仿宋_GB2312" w:eastAsia="仿宋_GB2312" w:hAnsi="仿宋" w:cs="宋体"/>
          <w:color w:val="000000" w:themeColor="text1"/>
          <w:kern w:val="0"/>
          <w:sz w:val="28"/>
          <w:szCs w:val="28"/>
        </w:rPr>
      </w:pPr>
      <w:r w:rsidRPr="00D66F9B">
        <w:rPr>
          <w:rFonts w:ascii="仿宋_GB2312" w:eastAsia="仿宋_GB2312" w:hAnsi="仿宋" w:cs="宋体" w:hint="eastAsia"/>
          <w:color w:val="000000" w:themeColor="text1"/>
          <w:kern w:val="0"/>
          <w:sz w:val="28"/>
          <w:szCs w:val="28"/>
        </w:rPr>
        <w:t>3．因学校办学、统一规划或不可抗力等原因造成浴室调整，乙方须顾全大局，无条件服从。甲方不承担任何责任。出现上述情况，甲方提前一个月通知乙方，再单方面解除承包合同，乙方须顾全大局，支持配合甲方的工作。</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九、合同终止</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1．合同期满，本合同自动终止。</w:t>
      </w:r>
    </w:p>
    <w:p w:rsidR="003B5E64" w:rsidRPr="00D66F9B" w:rsidRDefault="00841BC6">
      <w:pPr>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2．合同终止后，乙方必须在3日内撤离，搬清自行投入的设备设施。撤离后如现场仍有余物，则视为乙方废弃物，由甲方自行处理并不承担任何责任。</w:t>
      </w:r>
    </w:p>
    <w:p w:rsidR="003B5E64" w:rsidRPr="00D66F9B" w:rsidRDefault="003B5E64">
      <w:pPr>
        <w:spacing w:line="500" w:lineRule="exact"/>
        <w:ind w:firstLineChars="200" w:firstLine="560"/>
        <w:rPr>
          <w:rFonts w:ascii="仿宋_GB2312" w:eastAsia="仿宋_GB2312" w:hAnsi="仿宋"/>
          <w:color w:val="000000" w:themeColor="text1"/>
          <w:sz w:val="28"/>
          <w:szCs w:val="28"/>
        </w:rPr>
      </w:pPr>
    </w:p>
    <w:p w:rsidR="003B5E64" w:rsidRPr="00D66F9B" w:rsidRDefault="003B5E64">
      <w:pPr>
        <w:tabs>
          <w:tab w:val="left" w:pos="5745"/>
        </w:tabs>
        <w:spacing w:line="500" w:lineRule="exact"/>
        <w:ind w:firstLineChars="200" w:firstLine="560"/>
        <w:rPr>
          <w:rFonts w:ascii="仿宋_GB2312" w:eastAsia="仿宋_GB2312" w:hAnsi="仿宋"/>
          <w:color w:val="000000" w:themeColor="text1"/>
          <w:sz w:val="28"/>
          <w:szCs w:val="28"/>
        </w:rPr>
      </w:pPr>
    </w:p>
    <w:p w:rsidR="003B5E64" w:rsidRPr="00D66F9B" w:rsidRDefault="00841BC6">
      <w:pPr>
        <w:tabs>
          <w:tab w:val="left" w:pos="5745"/>
        </w:tabs>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lastRenderedPageBreak/>
        <w:t>甲方：（盖章）               乙方：（盖章）</w:t>
      </w:r>
    </w:p>
    <w:p w:rsidR="003B5E64" w:rsidRPr="00D66F9B" w:rsidRDefault="00841BC6">
      <w:pPr>
        <w:tabs>
          <w:tab w:val="left" w:pos="5745"/>
        </w:tabs>
        <w:spacing w:line="500" w:lineRule="exact"/>
        <w:ind w:firstLineChars="200" w:firstLine="560"/>
        <w:rPr>
          <w:rFonts w:ascii="仿宋_GB2312" w:eastAsia="仿宋_GB2312" w:hAnsi="仿宋"/>
          <w:color w:val="000000" w:themeColor="text1"/>
          <w:sz w:val="28"/>
          <w:szCs w:val="28"/>
        </w:rPr>
      </w:pPr>
      <w:r w:rsidRPr="00D66F9B">
        <w:rPr>
          <w:rFonts w:ascii="仿宋_GB2312" w:eastAsia="仿宋_GB2312" w:hAnsi="仿宋" w:hint="eastAsia"/>
          <w:color w:val="000000" w:themeColor="text1"/>
          <w:sz w:val="28"/>
          <w:szCs w:val="28"/>
        </w:rPr>
        <w:t>代表： (签字)               代表：（签字）</w:t>
      </w:r>
    </w:p>
    <w:p w:rsidR="003B5E64" w:rsidRPr="00D66F9B" w:rsidRDefault="00841BC6">
      <w:pPr>
        <w:tabs>
          <w:tab w:val="left" w:pos="6425"/>
        </w:tabs>
        <w:spacing w:line="500" w:lineRule="exact"/>
        <w:ind w:firstLineChars="200" w:firstLine="560"/>
        <w:rPr>
          <w:rFonts w:ascii="仿宋" w:eastAsia="仿宋" w:hAnsi="仿宋"/>
          <w:color w:val="000000" w:themeColor="text1"/>
          <w:kern w:val="0"/>
          <w:sz w:val="24"/>
        </w:rPr>
      </w:pPr>
      <w:r w:rsidRPr="00D66F9B">
        <w:rPr>
          <w:rFonts w:ascii="仿宋_GB2312" w:eastAsia="仿宋_GB2312" w:hAnsi="仿宋" w:hint="eastAsia"/>
          <w:color w:val="000000" w:themeColor="text1"/>
          <w:sz w:val="28"/>
          <w:szCs w:val="28"/>
        </w:rPr>
        <w:t xml:space="preserve">    年   月   日</w:t>
      </w:r>
      <w:r w:rsidRPr="00D66F9B">
        <w:rPr>
          <w:rFonts w:ascii="仿宋_GB2312" w:eastAsia="仿宋_GB2312" w:hAnsi="仿宋" w:hint="eastAsia"/>
          <w:color w:val="000000" w:themeColor="text1"/>
          <w:sz w:val="28"/>
          <w:szCs w:val="28"/>
        </w:rPr>
        <w:tab/>
        <w:t xml:space="preserve">年   月   日 </w:t>
      </w:r>
    </w:p>
    <w:p w:rsidR="003B5E64" w:rsidRPr="00D66F9B" w:rsidRDefault="00841BC6">
      <w:pPr>
        <w:widowControl/>
        <w:spacing w:line="500" w:lineRule="exact"/>
        <w:rPr>
          <w:rFonts w:ascii="宋体" w:hAnsi="宋体"/>
          <w:b/>
          <w:color w:val="000000" w:themeColor="text1"/>
          <w:sz w:val="32"/>
          <w:szCs w:val="32"/>
        </w:rPr>
      </w:pPr>
      <w:r w:rsidRPr="00D66F9B">
        <w:rPr>
          <w:rFonts w:ascii="仿宋_GB2312" w:eastAsia="仿宋_GB2312" w:hint="eastAsia"/>
          <w:b/>
          <w:color w:val="000000" w:themeColor="text1"/>
          <w:sz w:val="28"/>
          <w:szCs w:val="28"/>
        </w:rPr>
        <w:t>附件</w:t>
      </w:r>
      <w:r w:rsidRPr="00D66F9B">
        <w:rPr>
          <w:rFonts w:ascii="仿宋_GB2312" w:eastAsia="仿宋_GB2312"/>
          <w:b/>
          <w:color w:val="000000" w:themeColor="text1"/>
          <w:sz w:val="28"/>
          <w:szCs w:val="28"/>
        </w:rPr>
        <w:t>4</w:t>
      </w:r>
      <w:r w:rsidRPr="00D66F9B">
        <w:rPr>
          <w:rFonts w:ascii="仿宋_GB2312" w:eastAsia="仿宋_GB2312" w:hint="eastAsia"/>
          <w:b/>
          <w:color w:val="000000" w:themeColor="text1"/>
          <w:sz w:val="28"/>
          <w:szCs w:val="28"/>
        </w:rPr>
        <w:t>：</w:t>
      </w:r>
    </w:p>
    <w:p w:rsidR="003B5E64" w:rsidRPr="00D66F9B" w:rsidRDefault="00841BC6">
      <w:pPr>
        <w:widowControl/>
        <w:spacing w:line="500" w:lineRule="exact"/>
        <w:jc w:val="center"/>
        <w:rPr>
          <w:rFonts w:ascii="宋体" w:hAnsi="宋体"/>
          <w:b/>
          <w:color w:val="000000" w:themeColor="text1"/>
          <w:sz w:val="32"/>
          <w:szCs w:val="32"/>
        </w:rPr>
      </w:pPr>
      <w:r w:rsidRPr="00D66F9B">
        <w:rPr>
          <w:rFonts w:ascii="宋体" w:hAnsi="宋体" w:hint="eastAsia"/>
          <w:b/>
          <w:color w:val="000000" w:themeColor="text1"/>
          <w:sz w:val="32"/>
          <w:szCs w:val="32"/>
        </w:rPr>
        <w:t>浴室现有设备明细表</w:t>
      </w:r>
    </w:p>
    <w:p w:rsidR="003B5E64" w:rsidRPr="00D66F9B" w:rsidRDefault="003B5E64">
      <w:pPr>
        <w:widowControl/>
        <w:spacing w:line="500" w:lineRule="exact"/>
        <w:jc w:val="center"/>
        <w:rPr>
          <w:rFonts w:ascii="宋体" w:hAnsi="宋体"/>
          <w:b/>
          <w:color w:val="000000" w:themeColor="text1"/>
          <w:sz w:val="32"/>
          <w:szCs w:val="32"/>
        </w:rPr>
      </w:pPr>
    </w:p>
    <w:tbl>
      <w:tblPr>
        <w:tblW w:w="8359" w:type="dxa"/>
        <w:tblLook w:val="04A0" w:firstRow="1" w:lastRow="0" w:firstColumn="1" w:lastColumn="0" w:noHBand="0" w:noVBand="1"/>
      </w:tblPr>
      <w:tblGrid>
        <w:gridCol w:w="988"/>
        <w:gridCol w:w="1417"/>
        <w:gridCol w:w="1701"/>
        <w:gridCol w:w="1276"/>
        <w:gridCol w:w="1134"/>
        <w:gridCol w:w="1843"/>
      </w:tblGrid>
      <w:tr w:rsidR="00D66F9B" w:rsidRPr="00D66F9B">
        <w:trPr>
          <w:trHeight w:val="55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设备名称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规格型号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数量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存放地点</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热水锅炉</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整体燃气炉</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西锅炉房</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水箱</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大于3吨</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西锅炉房</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3</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更衣柜</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塑料组合柜</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门</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84</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西男浴室</w:t>
            </w:r>
            <w:proofErr w:type="gramEnd"/>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4</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躺椅</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木质包皮</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张</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27</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西男浴室</w:t>
            </w:r>
            <w:proofErr w:type="gramEnd"/>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5</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空调柜机</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格力</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西男浴室</w:t>
            </w:r>
            <w:proofErr w:type="gramEnd"/>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6</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吹地机</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固定</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西男浴室</w:t>
            </w:r>
            <w:proofErr w:type="gramEnd"/>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7</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更衣柜</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不锈钢6门</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张</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32</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西女浴室</w:t>
            </w:r>
            <w:proofErr w:type="gramEnd"/>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8</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空调柜机</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格力</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西女浴室</w:t>
            </w:r>
            <w:proofErr w:type="gramEnd"/>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9</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更衣凳</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包皮不锈钢</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张</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proofErr w:type="gramStart"/>
            <w:r w:rsidRPr="00D66F9B">
              <w:rPr>
                <w:rFonts w:ascii="宋体" w:hAnsi="宋体" w:cs="宋体" w:hint="eastAsia"/>
                <w:color w:val="000000" w:themeColor="text1"/>
                <w:kern w:val="0"/>
                <w:sz w:val="22"/>
                <w:szCs w:val="22"/>
              </w:rPr>
              <w:t>西女浴室</w:t>
            </w:r>
            <w:proofErr w:type="gramEnd"/>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10</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热水锅炉</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整体燃气炉</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东锅炉房</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11</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水箱</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大于3吨</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东锅炉房</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12</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更衣柜</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不锈钢6门</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门</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25</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东男浴室</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13</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更衣凳</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不锈钢</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张</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10</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东男浴室</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14</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空调柜机</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格力</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东男浴室</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15</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更衣柜</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不锈钢6门</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张</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25</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东女浴室</w:t>
            </w:r>
          </w:p>
        </w:tc>
      </w:tr>
      <w:tr w:rsidR="00D66F9B"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16</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空调柜机</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格力</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台</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东女浴室</w:t>
            </w:r>
          </w:p>
        </w:tc>
      </w:tr>
      <w:tr w:rsidR="003B5E64" w:rsidRPr="00D66F9B">
        <w:trPr>
          <w:trHeight w:val="559"/>
        </w:trPr>
        <w:tc>
          <w:tcPr>
            <w:tcW w:w="988" w:type="dxa"/>
            <w:tcBorders>
              <w:top w:val="nil"/>
              <w:left w:val="single" w:sz="4" w:space="0" w:color="auto"/>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17</w:t>
            </w:r>
          </w:p>
        </w:tc>
        <w:tc>
          <w:tcPr>
            <w:tcW w:w="1417"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更衣凳</w:t>
            </w:r>
          </w:p>
        </w:tc>
        <w:tc>
          <w:tcPr>
            <w:tcW w:w="1701"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不锈钢</w:t>
            </w:r>
          </w:p>
        </w:tc>
        <w:tc>
          <w:tcPr>
            <w:tcW w:w="1276"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张</w:t>
            </w:r>
          </w:p>
        </w:tc>
        <w:tc>
          <w:tcPr>
            <w:tcW w:w="1134"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10</w:t>
            </w:r>
          </w:p>
        </w:tc>
        <w:tc>
          <w:tcPr>
            <w:tcW w:w="1843" w:type="dxa"/>
            <w:tcBorders>
              <w:top w:val="nil"/>
              <w:left w:val="nil"/>
              <w:bottom w:val="single" w:sz="4" w:space="0" w:color="auto"/>
              <w:right w:val="single" w:sz="4" w:space="0" w:color="auto"/>
            </w:tcBorders>
            <w:shd w:val="clear" w:color="auto" w:fill="auto"/>
            <w:noWrap/>
            <w:vAlign w:val="center"/>
          </w:tcPr>
          <w:p w:rsidR="003B5E64" w:rsidRPr="00D66F9B" w:rsidRDefault="00841BC6">
            <w:pPr>
              <w:widowControl/>
              <w:jc w:val="center"/>
              <w:rPr>
                <w:rFonts w:ascii="宋体" w:hAnsi="宋体" w:cs="宋体"/>
                <w:color w:val="000000" w:themeColor="text1"/>
                <w:kern w:val="0"/>
                <w:sz w:val="22"/>
                <w:szCs w:val="22"/>
              </w:rPr>
            </w:pPr>
            <w:r w:rsidRPr="00D66F9B">
              <w:rPr>
                <w:rFonts w:ascii="宋体" w:hAnsi="宋体" w:cs="宋体" w:hint="eastAsia"/>
                <w:color w:val="000000" w:themeColor="text1"/>
                <w:kern w:val="0"/>
                <w:sz w:val="22"/>
                <w:szCs w:val="22"/>
              </w:rPr>
              <w:t>东女浴室</w:t>
            </w:r>
          </w:p>
        </w:tc>
      </w:tr>
    </w:tbl>
    <w:p w:rsidR="003B5E64" w:rsidRPr="00D66F9B" w:rsidRDefault="003B5E64">
      <w:pPr>
        <w:widowControl/>
        <w:spacing w:line="500" w:lineRule="exact"/>
        <w:rPr>
          <w:rFonts w:ascii="宋体" w:hAnsi="宋体"/>
          <w:b/>
          <w:color w:val="000000" w:themeColor="text1"/>
          <w:sz w:val="32"/>
          <w:szCs w:val="32"/>
        </w:rPr>
      </w:pPr>
    </w:p>
    <w:sectPr w:rsidR="003B5E64" w:rsidRPr="00D66F9B">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B1" w:rsidRDefault="009F66B1">
      <w:r>
        <w:separator/>
      </w:r>
    </w:p>
  </w:endnote>
  <w:endnote w:type="continuationSeparator" w:id="0">
    <w:p w:rsidR="009F66B1" w:rsidRDefault="009F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64" w:rsidRDefault="00841BC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5E64" w:rsidRDefault="003B5E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64" w:rsidRDefault="00841BC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66F9B">
      <w:rPr>
        <w:rStyle w:val="a9"/>
        <w:noProof/>
      </w:rPr>
      <w:t>14</w:t>
    </w:r>
    <w:r>
      <w:rPr>
        <w:rStyle w:val="a9"/>
      </w:rPr>
      <w:fldChar w:fldCharType="end"/>
    </w:r>
  </w:p>
  <w:p w:rsidR="003B5E64" w:rsidRDefault="003B5E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B1" w:rsidRDefault="009F66B1">
      <w:r>
        <w:separator/>
      </w:r>
    </w:p>
  </w:footnote>
  <w:footnote w:type="continuationSeparator" w:id="0">
    <w:p w:rsidR="009F66B1" w:rsidRDefault="009F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64" w:rsidRDefault="003B5E6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0706A3"/>
    <w:multiLevelType w:val="singleLevel"/>
    <w:tmpl w:val="F20706A3"/>
    <w:lvl w:ilvl="0">
      <w:start w:val="1"/>
      <w:numFmt w:val="decimal"/>
      <w:suff w:val="nothing"/>
      <w:lvlText w:val="%1、"/>
      <w:lvlJc w:val="left"/>
    </w:lvl>
  </w:abstractNum>
  <w:abstractNum w:abstractNumId="1" w15:restartNumberingAfterBreak="0">
    <w:nsid w:val="3F530669"/>
    <w:multiLevelType w:val="multilevel"/>
    <w:tmpl w:val="3F530669"/>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1A"/>
    <w:rsid w:val="00005B1B"/>
    <w:rsid w:val="00012C7D"/>
    <w:rsid w:val="00013C86"/>
    <w:rsid w:val="00014C33"/>
    <w:rsid w:val="00014CC6"/>
    <w:rsid w:val="00022415"/>
    <w:rsid w:val="00023A30"/>
    <w:rsid w:val="00037C20"/>
    <w:rsid w:val="00043B5E"/>
    <w:rsid w:val="000501AC"/>
    <w:rsid w:val="00074523"/>
    <w:rsid w:val="00074E7B"/>
    <w:rsid w:val="0007745E"/>
    <w:rsid w:val="00081398"/>
    <w:rsid w:val="00083D0F"/>
    <w:rsid w:val="000A1ECE"/>
    <w:rsid w:val="000A5D5D"/>
    <w:rsid w:val="000C59B3"/>
    <w:rsid w:val="000D2914"/>
    <w:rsid w:val="000D72E9"/>
    <w:rsid w:val="000E3191"/>
    <w:rsid w:val="000E3960"/>
    <w:rsid w:val="000E7651"/>
    <w:rsid w:val="000F2FF5"/>
    <w:rsid w:val="00117FFC"/>
    <w:rsid w:val="00120974"/>
    <w:rsid w:val="00121D4F"/>
    <w:rsid w:val="0013704F"/>
    <w:rsid w:val="00145D58"/>
    <w:rsid w:val="001701FC"/>
    <w:rsid w:val="00172874"/>
    <w:rsid w:val="00186F9E"/>
    <w:rsid w:val="00195CE2"/>
    <w:rsid w:val="001A1B44"/>
    <w:rsid w:val="001B78D9"/>
    <w:rsid w:val="001C59B6"/>
    <w:rsid w:val="001C5A81"/>
    <w:rsid w:val="001D1D58"/>
    <w:rsid w:val="001D2478"/>
    <w:rsid w:val="001D2DFF"/>
    <w:rsid w:val="001D5CC8"/>
    <w:rsid w:val="001E3B1A"/>
    <w:rsid w:val="001F06F3"/>
    <w:rsid w:val="001F0746"/>
    <w:rsid w:val="0021762C"/>
    <w:rsid w:val="00236BE4"/>
    <w:rsid w:val="00243069"/>
    <w:rsid w:val="002435C5"/>
    <w:rsid w:val="00247104"/>
    <w:rsid w:val="00273BAB"/>
    <w:rsid w:val="002860FA"/>
    <w:rsid w:val="0029191D"/>
    <w:rsid w:val="002B306B"/>
    <w:rsid w:val="002B446A"/>
    <w:rsid w:val="002C1298"/>
    <w:rsid w:val="002D17C1"/>
    <w:rsid w:val="002E4C4B"/>
    <w:rsid w:val="00313DE3"/>
    <w:rsid w:val="00313E2A"/>
    <w:rsid w:val="00317ABF"/>
    <w:rsid w:val="00325499"/>
    <w:rsid w:val="00331B6E"/>
    <w:rsid w:val="00335195"/>
    <w:rsid w:val="003379C3"/>
    <w:rsid w:val="003425B0"/>
    <w:rsid w:val="00346822"/>
    <w:rsid w:val="00352CDA"/>
    <w:rsid w:val="00361DCC"/>
    <w:rsid w:val="003626A4"/>
    <w:rsid w:val="0036343C"/>
    <w:rsid w:val="003717DE"/>
    <w:rsid w:val="00375C6D"/>
    <w:rsid w:val="00393002"/>
    <w:rsid w:val="00395890"/>
    <w:rsid w:val="00396A49"/>
    <w:rsid w:val="003B4613"/>
    <w:rsid w:val="003B5E64"/>
    <w:rsid w:val="003C7375"/>
    <w:rsid w:val="003D018E"/>
    <w:rsid w:val="003D16EC"/>
    <w:rsid w:val="003D6F78"/>
    <w:rsid w:val="003D7CE8"/>
    <w:rsid w:val="003F091A"/>
    <w:rsid w:val="003F2B2D"/>
    <w:rsid w:val="003F641F"/>
    <w:rsid w:val="004002CF"/>
    <w:rsid w:val="00404ECA"/>
    <w:rsid w:val="00407396"/>
    <w:rsid w:val="0041126D"/>
    <w:rsid w:val="00417C34"/>
    <w:rsid w:val="00431BB1"/>
    <w:rsid w:val="00436211"/>
    <w:rsid w:val="00453F1D"/>
    <w:rsid w:val="00474924"/>
    <w:rsid w:val="00476562"/>
    <w:rsid w:val="0048057D"/>
    <w:rsid w:val="004839CA"/>
    <w:rsid w:val="004A6D9B"/>
    <w:rsid w:val="004C7A2F"/>
    <w:rsid w:val="004D1D90"/>
    <w:rsid w:val="004D77DE"/>
    <w:rsid w:val="004E3381"/>
    <w:rsid w:val="004F2187"/>
    <w:rsid w:val="00502216"/>
    <w:rsid w:val="00512191"/>
    <w:rsid w:val="00514AED"/>
    <w:rsid w:val="00531CCB"/>
    <w:rsid w:val="005321A4"/>
    <w:rsid w:val="00547038"/>
    <w:rsid w:val="0055409F"/>
    <w:rsid w:val="005551BA"/>
    <w:rsid w:val="00562674"/>
    <w:rsid w:val="00565523"/>
    <w:rsid w:val="00582A6C"/>
    <w:rsid w:val="00594942"/>
    <w:rsid w:val="005A1CB5"/>
    <w:rsid w:val="005C6891"/>
    <w:rsid w:val="005D243E"/>
    <w:rsid w:val="005D658B"/>
    <w:rsid w:val="005E0EBE"/>
    <w:rsid w:val="005E4587"/>
    <w:rsid w:val="005F13ED"/>
    <w:rsid w:val="005F68FC"/>
    <w:rsid w:val="006106CA"/>
    <w:rsid w:val="0061251A"/>
    <w:rsid w:val="00661E4C"/>
    <w:rsid w:val="006656FA"/>
    <w:rsid w:val="0067586F"/>
    <w:rsid w:val="00677D3F"/>
    <w:rsid w:val="00686DCC"/>
    <w:rsid w:val="00692BB3"/>
    <w:rsid w:val="006B1465"/>
    <w:rsid w:val="006B7371"/>
    <w:rsid w:val="006C0172"/>
    <w:rsid w:val="006C5852"/>
    <w:rsid w:val="006C750A"/>
    <w:rsid w:val="006D04BA"/>
    <w:rsid w:val="006D64EB"/>
    <w:rsid w:val="006D668D"/>
    <w:rsid w:val="006E1390"/>
    <w:rsid w:val="006E6541"/>
    <w:rsid w:val="006F1F70"/>
    <w:rsid w:val="006F3DAE"/>
    <w:rsid w:val="00713A4C"/>
    <w:rsid w:val="007229B4"/>
    <w:rsid w:val="0073550F"/>
    <w:rsid w:val="00752A4C"/>
    <w:rsid w:val="007536ED"/>
    <w:rsid w:val="00756B73"/>
    <w:rsid w:val="0076041D"/>
    <w:rsid w:val="007626B3"/>
    <w:rsid w:val="00773E27"/>
    <w:rsid w:val="00790A88"/>
    <w:rsid w:val="00797F99"/>
    <w:rsid w:val="007B6B89"/>
    <w:rsid w:val="007C2E72"/>
    <w:rsid w:val="007C4928"/>
    <w:rsid w:val="007D220B"/>
    <w:rsid w:val="007F23CD"/>
    <w:rsid w:val="007F6AA4"/>
    <w:rsid w:val="00800D38"/>
    <w:rsid w:val="0080130C"/>
    <w:rsid w:val="008068A0"/>
    <w:rsid w:val="00806DDE"/>
    <w:rsid w:val="00814627"/>
    <w:rsid w:val="0082432E"/>
    <w:rsid w:val="00827B77"/>
    <w:rsid w:val="00836602"/>
    <w:rsid w:val="00841BC6"/>
    <w:rsid w:val="008433D7"/>
    <w:rsid w:val="008526B8"/>
    <w:rsid w:val="00853E72"/>
    <w:rsid w:val="008544F4"/>
    <w:rsid w:val="00863224"/>
    <w:rsid w:val="00881F2E"/>
    <w:rsid w:val="00885B88"/>
    <w:rsid w:val="00890050"/>
    <w:rsid w:val="00892CD9"/>
    <w:rsid w:val="008938D5"/>
    <w:rsid w:val="00893E31"/>
    <w:rsid w:val="008A010B"/>
    <w:rsid w:val="008A1BF9"/>
    <w:rsid w:val="008C1D86"/>
    <w:rsid w:val="008C72F4"/>
    <w:rsid w:val="008D61BD"/>
    <w:rsid w:val="008E55CD"/>
    <w:rsid w:val="008E70A1"/>
    <w:rsid w:val="008F0048"/>
    <w:rsid w:val="008F5038"/>
    <w:rsid w:val="008F50DB"/>
    <w:rsid w:val="00911360"/>
    <w:rsid w:val="00911851"/>
    <w:rsid w:val="009146BC"/>
    <w:rsid w:val="0093147D"/>
    <w:rsid w:val="00936AB8"/>
    <w:rsid w:val="00937E74"/>
    <w:rsid w:val="00937F7E"/>
    <w:rsid w:val="00941A5C"/>
    <w:rsid w:val="00947828"/>
    <w:rsid w:val="00950A58"/>
    <w:rsid w:val="00953A3B"/>
    <w:rsid w:val="00955BE1"/>
    <w:rsid w:val="00957F43"/>
    <w:rsid w:val="0098176E"/>
    <w:rsid w:val="00982906"/>
    <w:rsid w:val="00983880"/>
    <w:rsid w:val="00984D79"/>
    <w:rsid w:val="00987F61"/>
    <w:rsid w:val="00991BBB"/>
    <w:rsid w:val="009931D9"/>
    <w:rsid w:val="00993B83"/>
    <w:rsid w:val="009A2D39"/>
    <w:rsid w:val="009A72EB"/>
    <w:rsid w:val="009C2225"/>
    <w:rsid w:val="009D02FA"/>
    <w:rsid w:val="009D2A7B"/>
    <w:rsid w:val="009D58CE"/>
    <w:rsid w:val="009D5D4D"/>
    <w:rsid w:val="009E4FA5"/>
    <w:rsid w:val="009E57F3"/>
    <w:rsid w:val="009E5B79"/>
    <w:rsid w:val="009F4753"/>
    <w:rsid w:val="009F66B1"/>
    <w:rsid w:val="00A04592"/>
    <w:rsid w:val="00A16936"/>
    <w:rsid w:val="00A16F06"/>
    <w:rsid w:val="00A26759"/>
    <w:rsid w:val="00A3277F"/>
    <w:rsid w:val="00A33D07"/>
    <w:rsid w:val="00A36240"/>
    <w:rsid w:val="00A4296C"/>
    <w:rsid w:val="00A54DE5"/>
    <w:rsid w:val="00A6418F"/>
    <w:rsid w:val="00A64FB2"/>
    <w:rsid w:val="00A66CE1"/>
    <w:rsid w:val="00A76337"/>
    <w:rsid w:val="00A8362B"/>
    <w:rsid w:val="00A86A91"/>
    <w:rsid w:val="00AA0F17"/>
    <w:rsid w:val="00AA456C"/>
    <w:rsid w:val="00AA627C"/>
    <w:rsid w:val="00AA7AA8"/>
    <w:rsid w:val="00AB5460"/>
    <w:rsid w:val="00AC2A97"/>
    <w:rsid w:val="00AC4068"/>
    <w:rsid w:val="00AD0839"/>
    <w:rsid w:val="00AD277E"/>
    <w:rsid w:val="00AE3FDB"/>
    <w:rsid w:val="00AF3D28"/>
    <w:rsid w:val="00AF4939"/>
    <w:rsid w:val="00B10D9B"/>
    <w:rsid w:val="00B21C68"/>
    <w:rsid w:val="00B230E5"/>
    <w:rsid w:val="00B27410"/>
    <w:rsid w:val="00B30FA4"/>
    <w:rsid w:val="00B3339E"/>
    <w:rsid w:val="00B33ADD"/>
    <w:rsid w:val="00B37110"/>
    <w:rsid w:val="00B50996"/>
    <w:rsid w:val="00B97EE1"/>
    <w:rsid w:val="00BA31FC"/>
    <w:rsid w:val="00BA4DCE"/>
    <w:rsid w:val="00BA6AB3"/>
    <w:rsid w:val="00BC278F"/>
    <w:rsid w:val="00BC46A7"/>
    <w:rsid w:val="00BC5017"/>
    <w:rsid w:val="00BC6943"/>
    <w:rsid w:val="00BE0077"/>
    <w:rsid w:val="00BE737F"/>
    <w:rsid w:val="00BF0B69"/>
    <w:rsid w:val="00BF49B4"/>
    <w:rsid w:val="00BF7F30"/>
    <w:rsid w:val="00C0441E"/>
    <w:rsid w:val="00C12F7E"/>
    <w:rsid w:val="00C1618C"/>
    <w:rsid w:val="00C25B9C"/>
    <w:rsid w:val="00C477CE"/>
    <w:rsid w:val="00C477FF"/>
    <w:rsid w:val="00C47FC5"/>
    <w:rsid w:val="00C64AA1"/>
    <w:rsid w:val="00C73088"/>
    <w:rsid w:val="00C76E23"/>
    <w:rsid w:val="00C94E94"/>
    <w:rsid w:val="00C95192"/>
    <w:rsid w:val="00CA12DE"/>
    <w:rsid w:val="00CB4742"/>
    <w:rsid w:val="00CB5D5B"/>
    <w:rsid w:val="00CB7680"/>
    <w:rsid w:val="00CC2A0C"/>
    <w:rsid w:val="00CC2AFB"/>
    <w:rsid w:val="00CC36F2"/>
    <w:rsid w:val="00CC4869"/>
    <w:rsid w:val="00CC6133"/>
    <w:rsid w:val="00CF00B9"/>
    <w:rsid w:val="00CF4B12"/>
    <w:rsid w:val="00CF6982"/>
    <w:rsid w:val="00D038A4"/>
    <w:rsid w:val="00D101BC"/>
    <w:rsid w:val="00D22E0B"/>
    <w:rsid w:val="00D24876"/>
    <w:rsid w:val="00D35E61"/>
    <w:rsid w:val="00D43533"/>
    <w:rsid w:val="00D45A10"/>
    <w:rsid w:val="00D637E8"/>
    <w:rsid w:val="00D66F9B"/>
    <w:rsid w:val="00D809D2"/>
    <w:rsid w:val="00D81650"/>
    <w:rsid w:val="00D84B0E"/>
    <w:rsid w:val="00D93944"/>
    <w:rsid w:val="00DA1AC3"/>
    <w:rsid w:val="00DA4E64"/>
    <w:rsid w:val="00DB3EC4"/>
    <w:rsid w:val="00DC0A9C"/>
    <w:rsid w:val="00DC0AA0"/>
    <w:rsid w:val="00DD07B9"/>
    <w:rsid w:val="00DE066D"/>
    <w:rsid w:val="00DE6A56"/>
    <w:rsid w:val="00DF0F5E"/>
    <w:rsid w:val="00E016FB"/>
    <w:rsid w:val="00E14BAC"/>
    <w:rsid w:val="00E730DB"/>
    <w:rsid w:val="00E76C1A"/>
    <w:rsid w:val="00E9473B"/>
    <w:rsid w:val="00EA2EFD"/>
    <w:rsid w:val="00EB3268"/>
    <w:rsid w:val="00EB4E47"/>
    <w:rsid w:val="00EB5FF1"/>
    <w:rsid w:val="00ED271E"/>
    <w:rsid w:val="00ED6CF9"/>
    <w:rsid w:val="00EF70A6"/>
    <w:rsid w:val="00F03AAC"/>
    <w:rsid w:val="00F04BAF"/>
    <w:rsid w:val="00F203A3"/>
    <w:rsid w:val="00F243AE"/>
    <w:rsid w:val="00F4065C"/>
    <w:rsid w:val="00F51444"/>
    <w:rsid w:val="00F75606"/>
    <w:rsid w:val="00F812FE"/>
    <w:rsid w:val="00F85999"/>
    <w:rsid w:val="00FA1534"/>
    <w:rsid w:val="00FA42A3"/>
    <w:rsid w:val="00FA6D44"/>
    <w:rsid w:val="00FB2329"/>
    <w:rsid w:val="00FB505D"/>
    <w:rsid w:val="00FC1457"/>
    <w:rsid w:val="00FC5CAE"/>
    <w:rsid w:val="00FD313E"/>
    <w:rsid w:val="00FD6108"/>
    <w:rsid w:val="00FE1204"/>
    <w:rsid w:val="00FE6D49"/>
    <w:rsid w:val="00FE6D5E"/>
    <w:rsid w:val="00FF6727"/>
    <w:rsid w:val="00FF6B42"/>
    <w:rsid w:val="040A63EF"/>
    <w:rsid w:val="056C6478"/>
    <w:rsid w:val="0F5F07CF"/>
    <w:rsid w:val="1E4B7707"/>
    <w:rsid w:val="207A0D3D"/>
    <w:rsid w:val="224E6C81"/>
    <w:rsid w:val="2D385874"/>
    <w:rsid w:val="342A644F"/>
    <w:rsid w:val="3FAE59AA"/>
    <w:rsid w:val="4D2055D4"/>
    <w:rsid w:val="4F660000"/>
    <w:rsid w:val="4FBD5567"/>
    <w:rsid w:val="51DA38FD"/>
    <w:rsid w:val="526B6A74"/>
    <w:rsid w:val="5F2E603E"/>
    <w:rsid w:val="61F36FB3"/>
    <w:rsid w:val="6A820094"/>
    <w:rsid w:val="70617672"/>
    <w:rsid w:val="70CE7570"/>
    <w:rsid w:val="724D59E2"/>
    <w:rsid w:val="7FF21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9CB6CC-79B7-4F4A-B3EC-8CA07945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annotation reference"/>
    <w:basedOn w:val="a0"/>
    <w:semiHidden/>
    <w:unhideWhenUsed/>
    <w:qFormat/>
    <w:rPr>
      <w:sz w:val="21"/>
      <w:szCs w:val="21"/>
    </w:rPr>
  </w:style>
  <w:style w:type="character" w:customStyle="1" w:styleId="Char0">
    <w:name w:val="批注框文本 Char"/>
    <w:basedOn w:val="a0"/>
    <w:link w:val="a4"/>
    <w:qFormat/>
    <w:rPr>
      <w:kern w:val="2"/>
      <w:sz w:val="18"/>
      <w:szCs w:val="18"/>
    </w:rPr>
  </w:style>
  <w:style w:type="character" w:customStyle="1" w:styleId="NormalCharacter">
    <w:name w:val="NormalCharacter"/>
    <w:semiHidden/>
    <w:qFormat/>
  </w:style>
  <w:style w:type="paragraph" w:styleId="ab">
    <w:name w:val="List Paragraph"/>
    <w:basedOn w:val="a"/>
    <w:uiPriority w:val="99"/>
    <w:qFormat/>
    <w:pPr>
      <w:ind w:firstLineChars="200" w:firstLine="420"/>
    </w:pPr>
  </w:style>
  <w:style w:type="character" w:customStyle="1" w:styleId="Char">
    <w:name w:val="批注文字 Char"/>
    <w:basedOn w:val="a0"/>
    <w:link w:val="a3"/>
    <w:semiHidden/>
    <w:qFormat/>
    <w:rPr>
      <w:kern w:val="2"/>
      <w:sz w:val="21"/>
      <w:szCs w:val="24"/>
    </w:rPr>
  </w:style>
  <w:style w:type="character" w:customStyle="1" w:styleId="Char1">
    <w:name w:val="批注主题 Char"/>
    <w:basedOn w:val="Char"/>
    <w:link w:val="a7"/>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1083</Words>
  <Characters>6176</Characters>
  <Application>Microsoft Office Word</Application>
  <DocSecurity>0</DocSecurity>
  <Lines>51</Lines>
  <Paragraphs>14</Paragraphs>
  <ScaleCrop>false</ScaleCrop>
  <Company>Microsoft</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后勤保障集团</dc:title>
  <dc:creator>User</dc:creator>
  <cp:lastModifiedBy>夏 宏伟</cp:lastModifiedBy>
  <cp:revision>3</cp:revision>
  <cp:lastPrinted>2022-01-02T05:56:00Z</cp:lastPrinted>
  <dcterms:created xsi:type="dcterms:W3CDTF">2022-01-07T00:29:00Z</dcterms:created>
  <dcterms:modified xsi:type="dcterms:W3CDTF">2022-01-07T00:54:00Z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2F4B0F33629646B8B7EF5F69C4C1A881</vt:lpwstr>
  </property>
</Properties>
</file>